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85CCE" w14:textId="4CE637A1" w:rsidR="00A53C65" w:rsidRPr="0066012D" w:rsidRDefault="00A53C65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Klauzul</w:t>
      </w:r>
      <w:r w:rsidR="00D146CF"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a</w:t>
      </w:r>
      <w:r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 informacyjn</w:t>
      </w:r>
      <w:r w:rsidR="00D146CF"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a</w:t>
      </w:r>
      <w:r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 RODO</w:t>
      </w:r>
      <w:r w:rsidR="00F7025D"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 </w:t>
      </w:r>
      <w:r w:rsidR="00470AE6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w związku z nauczaniem zdalnym - nauczyciel </w:t>
      </w:r>
    </w:p>
    <w:p w14:paraId="53ED0DD2" w14:textId="77777777" w:rsidR="00A53C65" w:rsidRPr="0066012D" w:rsidRDefault="00A53C65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483819F7" w14:textId="764BDD50" w:rsidR="00F7025D" w:rsidRPr="0066012D" w:rsidRDefault="00264CF4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związku z </w:t>
      </w:r>
      <w:r w:rsidR="00470AE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zapisami</w:t>
      </w:r>
      <w:r w:rsidR="00F7025D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art. 13 </w:t>
      </w:r>
      <w:r w:rsidR="00470AE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oraz art. 14 </w:t>
      </w:r>
      <w:r w:rsidR="00F7025D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rozporządzenia Parlamentu Europejskiego i Rady (UE) 2016/6</w:t>
      </w:r>
      <w:r w:rsidR="003344F4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79 z dnia 27 kwietnia 2016 r. w </w:t>
      </w:r>
      <w:r w:rsidR="00F7025D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sprawie ochrony osób fizycznych w związku z przetwarzaniem danych osobowych i w sprawie swobodnego przepływu takich danych oraz uchylenia dyrektywy 95/46/WE (ogólne rozporządzenie o ochronie danych) (Dz. Urz. UE L 119 z 04.05.2016, z późn. zm.), dalej jako „RODO”, informujemy, że: </w:t>
      </w:r>
    </w:p>
    <w:p w14:paraId="2B48E90E" w14:textId="21772D60" w:rsidR="00233904" w:rsidRPr="0066012D" w:rsidRDefault="00233904" w:rsidP="004850DD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Administrator danych osobowych</w:t>
      </w:r>
    </w:p>
    <w:p w14:paraId="16BB1594" w14:textId="4DD0F869" w:rsidR="0066012D" w:rsidRPr="0066012D" w:rsidRDefault="00233904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Administratorem czyli podmiotem decydującym o celach i </w:t>
      </w:r>
      <w:r w:rsidR="00D372D2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sposobach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przetwarzania Pani/Pana danych osobowych</w:t>
      </w:r>
      <w:r w:rsidR="0066012D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jest </w:t>
      </w:r>
      <w:r w:rsidR="0066012D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9D6D84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Szkoła Podstawowa Nr 114 z Oddziałami Integracyjnymi im. J. Cierniaka w Warszawie.</w:t>
      </w:r>
    </w:p>
    <w:p w14:paraId="27218D23" w14:textId="5816FA07" w:rsidR="00233904" w:rsidRPr="0066012D" w:rsidRDefault="00233904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 administratorem może się Pani/Pan skontaktować się poprzez adr</w:t>
      </w:r>
      <w:r w:rsid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es e-mail: </w:t>
      </w:r>
      <w:r w:rsidR="009D6D84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mraboszuk@sp114.edu.pl</w:t>
      </w:r>
      <w:r w:rsid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nr tel.</w:t>
      </w:r>
      <w:r w:rsidR="009D6D84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226794692</w:t>
      </w:r>
      <w:r w:rsid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lub 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pisemnie na adres korespondencyjny </w:t>
      </w:r>
      <w:r w:rsidR="009D6D84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ul. Remiszewska 40, 03-550 Warszawa.</w:t>
      </w:r>
    </w:p>
    <w:p w14:paraId="4D304364" w14:textId="705E9FD5" w:rsidR="00233904" w:rsidRPr="0066012D" w:rsidRDefault="00233904" w:rsidP="004850DD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In</w:t>
      </w:r>
      <w:r w:rsidR="00264CF4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spektor Ochrony Danych </w:t>
      </w:r>
    </w:p>
    <w:p w14:paraId="4F963EB3" w14:textId="0F3FFB2C" w:rsidR="00233904" w:rsidRPr="0066012D" w:rsidRDefault="00233904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Administrator wyznaczył Ins</w:t>
      </w:r>
      <w:r w:rsidR="00264CF4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pektora Ochrony Danych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z którym może się Pani/Pan skontaktować w sprawach ochrony i przetwarzania swoich danych osobowych pod adresem e-mail: </w:t>
      </w:r>
      <w:hyperlink r:id="rId5" w:history="1">
        <w:r w:rsidR="004850DD" w:rsidRPr="0066012D">
          <w:rPr>
            <w:rFonts w:ascii="Arial" w:eastAsia="Times New Roman" w:hAnsi="Arial" w:cs="Arial"/>
            <w:color w:val="000000"/>
            <w:sz w:val="19"/>
            <w:szCs w:val="19"/>
            <w:lang w:eastAsia="pl-PL"/>
          </w:rPr>
          <w:t>iod_js@dbfotargowek.pl</w:t>
        </w:r>
      </w:hyperlink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lub pisemnie na adres naszej siedziby, wskazany w pkt 1. </w:t>
      </w:r>
    </w:p>
    <w:p w14:paraId="51F03E08" w14:textId="77777777" w:rsidR="00A53C65" w:rsidRPr="0066012D" w:rsidRDefault="00A53C65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11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3.     Cele i podstawy prawne przetwarzania</w:t>
      </w:r>
    </w:p>
    <w:p w14:paraId="08888D0E" w14:textId="41716AAF" w:rsidR="00367AA8" w:rsidRDefault="00A53C65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Jako admi</w:t>
      </w:r>
      <w:r w:rsidR="0066785E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nistrator będziemy przetwarzać 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Pani/Pana dane osobowe w celu </w:t>
      </w:r>
      <w:r w:rsidR="00470AE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realizacji podstawy programowej </w:t>
      </w:r>
      <w:r w:rsidR="004974C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realizowanej </w:t>
      </w:r>
      <w:r w:rsidR="00470AE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formie zdalnego nauczania</w:t>
      </w:r>
      <w:r w:rsidR="0027475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oraz</w:t>
      </w:r>
      <w:r w:rsidR="004974C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kontaktu Panią/Panem podczas pracy zdalnej</w:t>
      </w:r>
      <w:r w:rsidR="0027475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14:paraId="4D39BBCB" w14:textId="77777777" w:rsidR="00470AE6" w:rsidRPr="0066012D" w:rsidRDefault="00470AE6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1118871D" w14:textId="77777777" w:rsidR="00031023" w:rsidRDefault="00470AE6" w:rsidP="00470A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70AE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Podstawą przetwarzania danych osobowych nauczycieli  jest</w:t>
      </w:r>
      <w:r w:rsidR="0003102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szczególności</w:t>
      </w:r>
      <w:r w:rsidRPr="00470AE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  ustawa o systemie oświaty z dnia 7 września 1991 r., ustawa Prawo oświatowe z dnia 14 grudnia 2016 r., rozporządzenie Ministra Edukacji Narodowej z dnia 25 sierpnia 2017 r. w sprawie sposobu prowadzenia przez publiczne przedszkola, szkoły i placówki dokumentacji przebiegu nauczania, działalności wychowawczej i opiekuńczej oraz rodzajów tej dokumentacji, ustawa z dnia 2 marca 2020 r. o szczególnych rozwiązaniach związanych z zapobieganiem, przeciwdziałaniem i zwalczaniem COVID-19, innych chorób zakaźnych oraz wywołanych nimi sytuacji kryzysowych, Rozporządzenie Min. Edukacji Narodowej z dnia 20 marca 2020 r  w sprawie szczególnych rozwiązań w okresie czasowego ograniczenia funkcjonowania jednostek systemu oświaty w związku z zapobieganiem, przeciwdziałaniem i zwalczaniem COVID-19</w:t>
      </w:r>
      <w:r w:rsidR="00031023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(Dz.U. 2020 poz.493 z późn. zm.)</w:t>
      </w:r>
    </w:p>
    <w:p w14:paraId="49A03A6E" w14:textId="11879D8C" w:rsidR="00470AE6" w:rsidRDefault="00D01B8B" w:rsidP="00470A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co stanowi o zgodnym z prawem przetwarzaniu danych osobowych na podstawie art. 6 ust.1 lit c) oraz art. 6 </w:t>
      </w:r>
      <w:r w:rsidR="00753D9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ust.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 lit. e) RODO</w:t>
      </w:r>
    </w:p>
    <w:p w14:paraId="57E4345E" w14:textId="22FEB919" w:rsidR="00D01B8B" w:rsidRPr="00A71546" w:rsidRDefault="00D01B8B" w:rsidP="00A71546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 w:rsidRPr="00A71546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Kategorie danych osobowych</w:t>
      </w:r>
    </w:p>
    <w:p w14:paraId="53B47D58" w14:textId="53A9D902" w:rsidR="00D01B8B" w:rsidRPr="00D01B8B" w:rsidRDefault="00D01B8B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Dane osobowe nauczycieli dla potrzeb zdalnego nauczania przetwarzane będą w zakresie:</w:t>
      </w:r>
    </w:p>
    <w:p w14:paraId="4E396D0A" w14:textId="77777777" w:rsidR="00D01B8B" w:rsidRPr="00D01B8B" w:rsidRDefault="00D01B8B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ab/>
        <w:t>imię (imiona) i nazwisko;</w:t>
      </w:r>
    </w:p>
    <w:p w14:paraId="0C18EAD5" w14:textId="77777777" w:rsidR="00D01B8B" w:rsidRPr="00D01B8B" w:rsidRDefault="00D01B8B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ab/>
        <w:t>numer PESEL;</w:t>
      </w:r>
    </w:p>
    <w:p w14:paraId="32F5AAD2" w14:textId="77777777" w:rsidR="00D01B8B" w:rsidRPr="00D01B8B" w:rsidRDefault="00D01B8B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3)</w:t>
      </w: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ab/>
        <w:t>adres poczty elektronicznej;</w:t>
      </w:r>
    </w:p>
    <w:p w14:paraId="15A71208" w14:textId="77777777" w:rsidR="00D01B8B" w:rsidRPr="00D01B8B" w:rsidRDefault="00D01B8B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ab/>
        <w:t>informacje  o: zatrudnieniu nauczyciela w jednostce systemu oświaty, typie szkoły lub rodzaju placówki oraz nazwie  i adresie siedziby jednostki systemu oświaty, w której nauczyciel jest zatrudniony;</w:t>
      </w:r>
    </w:p>
    <w:p w14:paraId="456B8B48" w14:textId="53DE4715" w:rsidR="00D01B8B" w:rsidRPr="00D01B8B" w:rsidRDefault="00D01B8B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ab/>
        <w:t xml:space="preserve">numer telefonu </w:t>
      </w:r>
      <w:r w:rsidR="0010601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kontaktowego</w:t>
      </w: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; </w:t>
      </w:r>
    </w:p>
    <w:p w14:paraId="49CB22D8" w14:textId="53CE9D7F" w:rsidR="00D01B8B" w:rsidRDefault="00D01B8B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6)</w:t>
      </w: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ab/>
        <w:t>nazwę użytkownika komunikatora lub innego środka komunikacji elektronicznej</w:t>
      </w:r>
      <w:r w:rsidR="005B1914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;</w:t>
      </w:r>
    </w:p>
    <w:p w14:paraId="387CFD43" w14:textId="56F36552" w:rsidR="005B1914" w:rsidRDefault="005B1914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7)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ab/>
        <w:t>wizerunek;</w:t>
      </w:r>
    </w:p>
    <w:p w14:paraId="5282D60D" w14:textId="6839EAAF" w:rsidR="005B1914" w:rsidRPr="00D01B8B" w:rsidRDefault="005B1914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8)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ab/>
        <w:t>głos.</w:t>
      </w:r>
    </w:p>
    <w:p w14:paraId="58005826" w14:textId="68B9CD9E" w:rsidR="00A53C65" w:rsidRPr="00D01B8B" w:rsidRDefault="00D01B8B" w:rsidP="00A71546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O</w:t>
      </w:r>
      <w:r w:rsidR="00A53C65" w:rsidRPr="00D01B8B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kres przetwarzania danych </w:t>
      </w:r>
    </w:p>
    <w:p w14:paraId="204281FF" w14:textId="47E90A7D" w:rsidR="00135CEE" w:rsidRPr="0066012D" w:rsidRDefault="00A53C65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Pani/Pan</w:t>
      </w:r>
      <w:r w:rsidR="003A18F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dane osobowe </w:t>
      </w:r>
      <w:r w:rsidR="00191CBD" w:rsidRPr="00191CB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pozyskane w celu realizacji zdalnego nauczania</w:t>
      </w:r>
      <w:r w:rsidR="003A18F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będą przetwarzane przez okres pracy zdalnej</w:t>
      </w:r>
      <w:r w:rsidR="000E70D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bądź do </w:t>
      </w:r>
      <w:r w:rsidR="002C6C9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wygaśnięcia celu przetwarzania</w:t>
      </w:r>
      <w:r w:rsidR="003A18F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dane </w:t>
      </w:r>
      <w:r w:rsidR="002C6C9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osobowe </w:t>
      </w:r>
      <w:r w:rsidR="003A18F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przetwarzane </w:t>
      </w:r>
      <w:r w:rsidR="003A18F7" w:rsidRPr="00191CB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Zintegrowanej Platformie Edukacyjnej</w:t>
      </w:r>
      <w:r w:rsidR="003A18F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191CBD" w:rsidRPr="00191CB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przechowywan</w:t>
      </w:r>
      <w:r w:rsidR="003A18F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e będą </w:t>
      </w:r>
      <w:r w:rsidR="000E70DD" w:rsidRPr="00191CB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 wygaśnięcia celu</w:t>
      </w:r>
      <w:r w:rsidR="000E70D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</w:t>
      </w:r>
      <w:r w:rsidR="002C6C9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nie krócej niż</w:t>
      </w:r>
      <w:r w:rsidR="000E70D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3A18F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 31</w:t>
      </w:r>
      <w:r w:rsidR="008D6B2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  <w:r w:rsidR="003A18F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grudnia 2020 roku</w:t>
      </w:r>
      <w:r w:rsidR="002C6C9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14:paraId="3281E576" w14:textId="1BADE171" w:rsidR="00A53C65" w:rsidRPr="00A71546" w:rsidRDefault="00A53C65" w:rsidP="00A71546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 w:rsidRPr="00A71546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Odbiorcy danych</w:t>
      </w:r>
    </w:p>
    <w:p w14:paraId="3C4CA0D5" w14:textId="77777777" w:rsidR="00A53C65" w:rsidRPr="0066012D" w:rsidRDefault="00A53C65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Pani/Pana dane osobowe mogą być udostępniane innym podmiotom jeżeli obowiązek taki będzie wynikać z przepisów prawa.</w:t>
      </w:r>
    </w:p>
    <w:p w14:paraId="62C2D15C" w14:textId="6C2C2D85" w:rsidR="00A53C65" w:rsidRPr="0066012D" w:rsidRDefault="00A53C65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 Pani/Pana danych mogą też mieć dostęp podmioty przetwarzające dane w imieniu</w:t>
      </w:r>
      <w:r w:rsidR="00135CEE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233904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administratora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np. podmioty świadczące</w:t>
      </w:r>
      <w:r w:rsidR="00191CB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szkolenia dla pracowników, firm</w:t>
      </w:r>
      <w:r w:rsidR="002C6C9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y</w:t>
      </w:r>
      <w:r w:rsidR="00191CB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serwisując</w:t>
      </w:r>
      <w:r w:rsidR="002C6C9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</w:t>
      </w:r>
      <w:r w:rsidR="00191CB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oprogramowanie,</w:t>
      </w:r>
      <w:r w:rsidR="005B1914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Microsoft (</w:t>
      </w:r>
      <w:r w:rsidR="002C6C9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</w:t>
      </w:r>
      <w:r w:rsidR="005B1914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ffice 365, Microsoft Teams),</w:t>
      </w:r>
      <w:r w:rsidR="002C6C9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9D6D84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Librus Synergia, </w:t>
      </w:r>
      <w:r w:rsidR="005B1914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Miasto Stołeczne Warszawa w ramach platformy eduwarszawa.pl,</w:t>
      </w:r>
      <w:r w:rsidR="00191CB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podmiot</w:t>
      </w:r>
      <w:r w:rsidR="002C6C9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y</w:t>
      </w:r>
      <w:r w:rsidR="00191CB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świadcząc</w:t>
      </w:r>
      <w:r w:rsidR="002C6C9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pomoc prawną, usługi niszcze</w:t>
      </w:r>
      <w:r w:rsidR="00191CB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nia dokumentów, jak również innym administratorom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danych osobowych przetwarzający dane we własnym imieniu</w:t>
      </w:r>
      <w:r w:rsidR="00191CB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np.: </w:t>
      </w:r>
      <w:r w:rsidR="00B718B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Minister Edukacji Narodowej</w:t>
      </w:r>
      <w:r w:rsidR="002C6C9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ramach Zintegrowanej Platformy Edukacyjnej</w:t>
      </w:r>
      <w:r w:rsidR="00B718B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  <w:r w:rsidR="004974C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</w:t>
      </w:r>
      <w:r w:rsidR="004974C9" w:rsidRPr="004974C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odmioty świadczące usługi porozumiewania się na odległość za pomocą środków teleinformatycznych</w:t>
      </w:r>
      <w:r w:rsidR="004974C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14:paraId="66E6A949" w14:textId="3E1D7A1B" w:rsidR="00A53C65" w:rsidRPr="00A71546" w:rsidRDefault="00A53C65" w:rsidP="00A71546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 w:rsidRPr="00A71546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 Prawa osób, których dane dotyczą:</w:t>
      </w:r>
    </w:p>
    <w:p w14:paraId="39F940D1" w14:textId="77777777" w:rsidR="00042902" w:rsidRPr="00B718B8" w:rsidRDefault="00042902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B718B8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Zgodnie z RODO przysługuje Pani/Panu:</w:t>
      </w:r>
      <w:bookmarkStart w:id="0" w:name="_GoBack"/>
      <w:bookmarkEnd w:id="0"/>
    </w:p>
    <w:p w14:paraId="2A386FF6" w14:textId="77777777" w:rsidR="00042902" w:rsidRPr="00B718B8" w:rsidRDefault="00042902" w:rsidP="004850DD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B718B8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prawo dostępu do swoich danych osobowych oraz otrzymania ich kopii;</w:t>
      </w:r>
    </w:p>
    <w:p w14:paraId="522C08A2" w14:textId="77777777" w:rsidR="00042902" w:rsidRPr="00B718B8" w:rsidRDefault="00042902" w:rsidP="004850DD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B718B8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prawo do sprostowania (poprawiania) swoich danych osobowych;</w:t>
      </w:r>
    </w:p>
    <w:p w14:paraId="7E5407A3" w14:textId="34A9BE20" w:rsidR="00042902" w:rsidRPr="00B718B8" w:rsidRDefault="00B718B8" w:rsidP="004850DD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B718B8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prawo </w:t>
      </w:r>
      <w:r w:rsidR="00042902" w:rsidRPr="00B718B8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ograniczenia przetwarzania danych osobowych.</w:t>
      </w:r>
    </w:p>
    <w:p w14:paraId="04EB1D89" w14:textId="79789372" w:rsidR="00B718B8" w:rsidRPr="00B718B8" w:rsidRDefault="00B718B8" w:rsidP="004850DD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B718B8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prawo sprzeciwu na zasadach określonych w art. 21 RODO</w:t>
      </w:r>
    </w:p>
    <w:p w14:paraId="796F4260" w14:textId="22378B4F" w:rsidR="004850DD" w:rsidRPr="00B718B8" w:rsidRDefault="00042902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B718B8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Jeżeli chce Pani/Pan skorzystać z któregokolwiek z tych uprawnień prosimy o kontakt z Inspektorem Ochrony Danych Osobowych, wskazany w pkt 2 lub pisemnie na adres korespondencyjny, wskazany w pkt 1.</w:t>
      </w:r>
    </w:p>
    <w:p w14:paraId="3C524C4B" w14:textId="77777777" w:rsidR="00042902" w:rsidRPr="00B718B8" w:rsidRDefault="00042902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B718B8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Zgodnie z RODO nie przysługuje Pani/Panu:</w:t>
      </w:r>
    </w:p>
    <w:p w14:paraId="3C45B6FB" w14:textId="77777777" w:rsidR="00042902" w:rsidRPr="00B718B8" w:rsidRDefault="00042902" w:rsidP="004850DD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B718B8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w związku z art. 17 ust. 3 lit. b, d lub e RODO prawo do usunięcia danych osobowych;</w:t>
      </w:r>
    </w:p>
    <w:p w14:paraId="59899DF0" w14:textId="34FF8DBC" w:rsidR="00042902" w:rsidRPr="00B718B8" w:rsidRDefault="00042902" w:rsidP="004850DD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B718B8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lastRenderedPageBreak/>
        <w:t>prawo do przenoszenia danych osobowych, o</w:t>
      </w:r>
      <w:r w:rsidR="00B718B8" w:rsidRPr="00B718B8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którym mowa w art. 20 RODO.</w:t>
      </w:r>
    </w:p>
    <w:p w14:paraId="36B51CD9" w14:textId="35CAEA52" w:rsidR="00042902" w:rsidRPr="00106011" w:rsidRDefault="00042902" w:rsidP="0010601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Zgodnie z RODO, każdej osobie, której dane przetwarzamy przysługuje prawo do wniesienia skargi do Prezesa</w:t>
      </w:r>
      <w:r w:rsidR="0010601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Urzędu Ochrony Danych Osobowych 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106011" w:rsidRPr="0010601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ul. Stawki 2,00-193 Warszawa gdy uzna Pani/Pan, iż przetwarzanie Pani/Pana danych narusza przepisy RODO.</w:t>
      </w:r>
    </w:p>
    <w:p w14:paraId="5D207F81" w14:textId="206820C2" w:rsidR="00A53C65" w:rsidRPr="0066012D" w:rsidRDefault="00A71546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8.   </w:t>
      </w:r>
      <w:r w:rsidR="00A53C65"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Informacja o wymogu/dobrowolności podania danych</w:t>
      </w:r>
    </w:p>
    <w:p w14:paraId="1A2DE7E4" w14:textId="0F7C0FA3" w:rsidR="00191CBD" w:rsidRDefault="00191CBD" w:rsidP="00A715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191CB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Podanie przez Panią/Pana danych osobowych jest wymagane Rozporządzeniem Ministra Edukacji Narodowej z dnia 20 marca 2020 r  w sprawie szczególnych rozwiązań w okresie czasowego ograniczenia funkcjonowania jednostek systemu oświaty w związku z zapobieganiem, przeciwdziałaniem i zwalczaniem COVID-19 </w:t>
      </w:r>
      <w:r w:rsidR="00456FB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(Dz. U. 2020 poz. 493 z późn. zm.)</w:t>
      </w:r>
      <w:r w:rsidRPr="00191CB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konsekwencją niepodania danych osobowych będzie brak możliwości </w:t>
      </w:r>
      <w:r w:rsidR="00B718B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wykonywania obowiązków służbowych</w:t>
      </w:r>
      <w:r w:rsidRPr="00191CB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formie zdalnego nauczania.</w:t>
      </w:r>
    </w:p>
    <w:p w14:paraId="1E1AC837" w14:textId="63FE5C87" w:rsidR="00A53C65" w:rsidRPr="0066012D" w:rsidRDefault="00A71546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9.  </w:t>
      </w:r>
      <w:r w:rsidR="00A53C65"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Zautomatyzowane podejmowanie decyzji</w:t>
      </w:r>
    </w:p>
    <w:p w14:paraId="047FA2C0" w14:textId="77777777" w:rsidR="00A53C65" w:rsidRPr="0066012D" w:rsidRDefault="00A53C65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oparciu o Pani/Pana dane osobowe </w:t>
      </w:r>
      <w:r w:rsidR="00233904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administrator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nie będzie podejmował</w:t>
      </w:r>
      <w:r w:rsidR="00135CEE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wobec Pani/Pana zautomatyzowanych decyzji, w tym decyzji będących wynikiem profilowania.  </w:t>
      </w:r>
    </w:p>
    <w:p w14:paraId="2F935F24" w14:textId="225DC23F" w:rsidR="004850DD" w:rsidRPr="0066012D" w:rsidRDefault="00A71546" w:rsidP="00A715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10. </w:t>
      </w:r>
      <w:r w:rsidR="004850DD"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 Przekazywanie danych </w:t>
      </w:r>
      <w:r w:rsidR="00236723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osobowych </w:t>
      </w:r>
      <w:r w:rsidR="004850DD"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do państwa trzeciego</w:t>
      </w:r>
    </w:p>
    <w:p w14:paraId="43B5B52E" w14:textId="77777777" w:rsidR="00A53C65" w:rsidRPr="0066012D" w:rsidRDefault="00233904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Administrator</w:t>
      </w:r>
      <w:r w:rsidR="00A53C65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nie przewiduje przekazywania Pani/Pana danych osobowych do państwa trzeciego </w:t>
      </w:r>
      <w:bookmarkStart w:id="1" w:name="_Hlk513409144"/>
      <w:r w:rsidR="00A53C65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(tj. państwa, które nie należy do Europejskiego Obszaru Gospodarczego obejmującego Unię Europejską, Norwegię, Liechtenstein i Islandię) </w:t>
      </w:r>
      <w:bookmarkEnd w:id="1"/>
      <w:r w:rsidR="00A53C65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ani do organizacji międzynarodowych.</w:t>
      </w:r>
    </w:p>
    <w:p w14:paraId="3A46FBF9" w14:textId="77777777" w:rsidR="00A53C65" w:rsidRPr="0066012D" w:rsidRDefault="00A53C65" w:rsidP="00A53C65">
      <w:pPr>
        <w:rPr>
          <w:sz w:val="19"/>
          <w:szCs w:val="19"/>
        </w:rPr>
      </w:pPr>
    </w:p>
    <w:p w14:paraId="503D5AB8" w14:textId="77777777" w:rsidR="00F01C2B" w:rsidRPr="0066012D" w:rsidRDefault="00F01C2B">
      <w:pPr>
        <w:rPr>
          <w:sz w:val="19"/>
          <w:szCs w:val="19"/>
        </w:rPr>
      </w:pPr>
    </w:p>
    <w:sectPr w:rsidR="00F01C2B" w:rsidRPr="0066012D" w:rsidSect="00D146CF"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C0A8F" w16cex:dateUtc="2020-10-22T11:41:00Z"/>
  <w16cex:commentExtensible w16cex:durableId="233C0AB6" w16cex:dateUtc="2020-10-22T1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B54D55" w16cid:durableId="233A7A89"/>
  <w16cid:commentId w16cid:paraId="7DEE92CA" w16cid:durableId="233A7A8A"/>
  <w16cid:commentId w16cid:paraId="4B8D1DEE" w16cid:durableId="233C0A8F"/>
  <w16cid:commentId w16cid:paraId="2E47D6FB" w16cid:durableId="233C0AB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7D1D"/>
    <w:multiLevelType w:val="hybridMultilevel"/>
    <w:tmpl w:val="5C16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A388A"/>
    <w:multiLevelType w:val="hybridMultilevel"/>
    <w:tmpl w:val="2DD8308E"/>
    <w:lvl w:ilvl="0" w:tplc="15DE30DC">
      <w:start w:val="1"/>
      <w:numFmt w:val="decimal"/>
      <w:lvlText w:val="%1."/>
      <w:lvlJc w:val="left"/>
      <w:pPr>
        <w:ind w:left="-4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5" w:hanging="360"/>
      </w:pPr>
    </w:lvl>
    <w:lvl w:ilvl="2" w:tplc="0415001B" w:tentative="1">
      <w:start w:val="1"/>
      <w:numFmt w:val="lowerRoman"/>
      <w:lvlText w:val="%3."/>
      <w:lvlJc w:val="right"/>
      <w:pPr>
        <w:ind w:left="1015" w:hanging="180"/>
      </w:pPr>
    </w:lvl>
    <w:lvl w:ilvl="3" w:tplc="0415000F" w:tentative="1">
      <w:start w:val="1"/>
      <w:numFmt w:val="decimal"/>
      <w:lvlText w:val="%4."/>
      <w:lvlJc w:val="left"/>
      <w:pPr>
        <w:ind w:left="1735" w:hanging="360"/>
      </w:pPr>
    </w:lvl>
    <w:lvl w:ilvl="4" w:tplc="04150019" w:tentative="1">
      <w:start w:val="1"/>
      <w:numFmt w:val="lowerLetter"/>
      <w:lvlText w:val="%5."/>
      <w:lvlJc w:val="left"/>
      <w:pPr>
        <w:ind w:left="2455" w:hanging="360"/>
      </w:pPr>
    </w:lvl>
    <w:lvl w:ilvl="5" w:tplc="0415001B" w:tentative="1">
      <w:start w:val="1"/>
      <w:numFmt w:val="lowerRoman"/>
      <w:lvlText w:val="%6."/>
      <w:lvlJc w:val="right"/>
      <w:pPr>
        <w:ind w:left="3175" w:hanging="180"/>
      </w:pPr>
    </w:lvl>
    <w:lvl w:ilvl="6" w:tplc="0415000F" w:tentative="1">
      <w:start w:val="1"/>
      <w:numFmt w:val="decimal"/>
      <w:lvlText w:val="%7."/>
      <w:lvlJc w:val="left"/>
      <w:pPr>
        <w:ind w:left="3895" w:hanging="360"/>
      </w:pPr>
    </w:lvl>
    <w:lvl w:ilvl="7" w:tplc="04150019" w:tentative="1">
      <w:start w:val="1"/>
      <w:numFmt w:val="lowerLetter"/>
      <w:lvlText w:val="%8."/>
      <w:lvlJc w:val="left"/>
      <w:pPr>
        <w:ind w:left="4615" w:hanging="360"/>
      </w:pPr>
    </w:lvl>
    <w:lvl w:ilvl="8" w:tplc="0415001B" w:tentative="1">
      <w:start w:val="1"/>
      <w:numFmt w:val="lowerRoman"/>
      <w:lvlText w:val="%9."/>
      <w:lvlJc w:val="right"/>
      <w:pPr>
        <w:ind w:left="5335" w:hanging="180"/>
      </w:pPr>
    </w:lvl>
  </w:abstractNum>
  <w:abstractNum w:abstractNumId="2" w15:restartNumberingAfterBreak="0">
    <w:nsid w:val="1C1576C0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 w15:restartNumberingAfterBreak="0">
    <w:nsid w:val="210F739A"/>
    <w:multiLevelType w:val="hybridMultilevel"/>
    <w:tmpl w:val="EB4C598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61D9A"/>
    <w:multiLevelType w:val="hybridMultilevel"/>
    <w:tmpl w:val="AA588B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7BE4EA0"/>
    <w:multiLevelType w:val="hybridMultilevel"/>
    <w:tmpl w:val="2FC4BA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B3219C5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6E615BBD"/>
    <w:multiLevelType w:val="hybridMultilevel"/>
    <w:tmpl w:val="5AA0421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F2F29B7"/>
    <w:multiLevelType w:val="hybridMultilevel"/>
    <w:tmpl w:val="FF00666E"/>
    <w:lvl w:ilvl="0" w:tplc="9E5E0834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65"/>
    <w:rsid w:val="00031023"/>
    <w:rsid w:val="00042902"/>
    <w:rsid w:val="00077330"/>
    <w:rsid w:val="0008611C"/>
    <w:rsid w:val="000E1C71"/>
    <w:rsid w:val="000E70DD"/>
    <w:rsid w:val="000F60E0"/>
    <w:rsid w:val="00106011"/>
    <w:rsid w:val="00135CEE"/>
    <w:rsid w:val="00191CBD"/>
    <w:rsid w:val="00233904"/>
    <w:rsid w:val="00236723"/>
    <w:rsid w:val="00264CF4"/>
    <w:rsid w:val="0027475B"/>
    <w:rsid w:val="002B339B"/>
    <w:rsid w:val="002C6C9A"/>
    <w:rsid w:val="003344F4"/>
    <w:rsid w:val="00356B57"/>
    <w:rsid w:val="00367AA8"/>
    <w:rsid w:val="0039588F"/>
    <w:rsid w:val="003A18F7"/>
    <w:rsid w:val="003C77A3"/>
    <w:rsid w:val="003F708B"/>
    <w:rsid w:val="00401E02"/>
    <w:rsid w:val="00456FBA"/>
    <w:rsid w:val="00470AE6"/>
    <w:rsid w:val="004850DD"/>
    <w:rsid w:val="004974C9"/>
    <w:rsid w:val="00535AD1"/>
    <w:rsid w:val="005B1914"/>
    <w:rsid w:val="0066012D"/>
    <w:rsid w:val="0066785E"/>
    <w:rsid w:val="006C6C5E"/>
    <w:rsid w:val="0072591F"/>
    <w:rsid w:val="00753D90"/>
    <w:rsid w:val="00855824"/>
    <w:rsid w:val="00880318"/>
    <w:rsid w:val="008D6B26"/>
    <w:rsid w:val="009833AD"/>
    <w:rsid w:val="009C0B2D"/>
    <w:rsid w:val="009D6D84"/>
    <w:rsid w:val="009F76D7"/>
    <w:rsid w:val="00A53C65"/>
    <w:rsid w:val="00A71546"/>
    <w:rsid w:val="00B00818"/>
    <w:rsid w:val="00B718B8"/>
    <w:rsid w:val="00BA640B"/>
    <w:rsid w:val="00C85849"/>
    <w:rsid w:val="00C903DE"/>
    <w:rsid w:val="00CF62C5"/>
    <w:rsid w:val="00D01B8B"/>
    <w:rsid w:val="00D0558A"/>
    <w:rsid w:val="00D146CF"/>
    <w:rsid w:val="00D31F22"/>
    <w:rsid w:val="00D372D2"/>
    <w:rsid w:val="00D65B19"/>
    <w:rsid w:val="00DE3791"/>
    <w:rsid w:val="00EE60F1"/>
    <w:rsid w:val="00F01C2B"/>
    <w:rsid w:val="00F64790"/>
    <w:rsid w:val="00F7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A812"/>
  <w15:chartTrackingRefBased/>
  <w15:docId w15:val="{7A56E545-AB38-4B25-8E75-FA8A2728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C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53C65"/>
    <w:rPr>
      <w:color w:val="61674D"/>
      <w:u w:val="single"/>
    </w:rPr>
  </w:style>
  <w:style w:type="paragraph" w:customStyle="1" w:styleId="Default">
    <w:name w:val="Default"/>
    <w:uiPriority w:val="99"/>
    <w:rsid w:val="00A53C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35CEE"/>
    <w:pPr>
      <w:spacing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0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0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0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0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0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mailto:iod_js@dbfotargo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Nieruchomości Rolnych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Wieczorek</dc:creator>
  <cp:keywords/>
  <dc:description/>
  <cp:lastModifiedBy>Agnieszka Wieczorek</cp:lastModifiedBy>
  <cp:revision>3</cp:revision>
  <dcterms:created xsi:type="dcterms:W3CDTF">2020-10-23T07:52:00Z</dcterms:created>
  <dcterms:modified xsi:type="dcterms:W3CDTF">2020-10-23T08:37:00Z</dcterms:modified>
</cp:coreProperties>
</file>