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C" w:rsidRPr="00591F90" w:rsidRDefault="00591F90" w:rsidP="00591F90">
      <w:pPr>
        <w:pStyle w:val="Akapitzlist"/>
        <w:spacing w:before="0" w:line="360" w:lineRule="auto"/>
        <w:ind w:left="0" w:firstLine="709"/>
        <w:jc w:val="right"/>
        <w:rPr>
          <w:rFonts w:ascii="Arial" w:hAnsi="Arial" w:cs="Arial"/>
          <w:color w:val="auto"/>
          <w:w w:val="100"/>
          <w:sz w:val="16"/>
          <w:szCs w:val="16"/>
          <w:lang w:val="pl-PL"/>
        </w:rPr>
      </w:pPr>
      <w:r w:rsidRPr="00591F90">
        <w:rPr>
          <w:rFonts w:ascii="Arial" w:hAnsi="Arial" w:cs="Arial"/>
          <w:color w:val="auto"/>
          <w:w w:val="100"/>
          <w:sz w:val="16"/>
          <w:szCs w:val="16"/>
          <w:lang w:val="pl-PL"/>
        </w:rPr>
        <w:t>Załącznik nr 1 do uchwały RP nr 18/2018/2019</w:t>
      </w:r>
      <w:r w:rsidR="00315236">
        <w:rPr>
          <w:rFonts w:ascii="Arial" w:hAnsi="Arial" w:cs="Arial"/>
          <w:color w:val="auto"/>
          <w:w w:val="100"/>
          <w:sz w:val="16"/>
          <w:szCs w:val="16"/>
          <w:lang w:val="pl-PL"/>
        </w:rPr>
        <w:t xml:space="preserve"> z dnia</w:t>
      </w:r>
      <w:bookmarkStart w:id="0" w:name="_GoBack"/>
      <w:bookmarkEnd w:id="0"/>
      <w:r w:rsidR="00315236">
        <w:rPr>
          <w:rFonts w:ascii="Arial" w:hAnsi="Arial" w:cs="Arial"/>
          <w:color w:val="auto"/>
          <w:w w:val="100"/>
          <w:sz w:val="16"/>
          <w:szCs w:val="16"/>
          <w:lang w:val="pl-PL"/>
        </w:rPr>
        <w:t xml:space="preserve"> 7 XI 2018r. </w:t>
      </w:r>
    </w:p>
    <w:p w:rsidR="00E60FCB" w:rsidRPr="00591F90" w:rsidRDefault="00E60FCB" w:rsidP="00591F90">
      <w:pPr>
        <w:spacing w:line="360" w:lineRule="auto"/>
        <w:jc w:val="right"/>
        <w:rPr>
          <w:rFonts w:ascii="Arial" w:hAnsi="Arial" w:cs="Arial"/>
          <w:color w:val="auto"/>
          <w:w w:val="100"/>
          <w:sz w:val="16"/>
          <w:szCs w:val="16"/>
          <w:lang w:val="pl-PL"/>
        </w:rPr>
      </w:pPr>
    </w:p>
    <w:p w:rsidR="00E60FCB" w:rsidRPr="002011B1" w:rsidRDefault="00E60FCB" w:rsidP="00F17B55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</w:p>
    <w:p w:rsidR="00154E6C" w:rsidRPr="002011B1" w:rsidRDefault="00154E6C" w:rsidP="00F17B55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</w:p>
    <w:p w:rsidR="00154E6C" w:rsidRPr="002011B1" w:rsidRDefault="00154E6C" w:rsidP="00F17B55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</w:p>
    <w:p w:rsidR="00E60FCB" w:rsidRPr="002011B1" w:rsidRDefault="00697187" w:rsidP="00F17B55">
      <w:pPr>
        <w:pStyle w:val="Akapitzlist"/>
        <w:spacing w:before="0" w:line="360" w:lineRule="auto"/>
        <w:ind w:left="0" w:firstLine="709"/>
        <w:jc w:val="center"/>
        <w:rPr>
          <w:rFonts w:ascii="Arial" w:hAnsi="Arial" w:cs="Arial"/>
          <w:color w:val="auto"/>
          <w:w w:val="100"/>
          <w:sz w:val="52"/>
          <w:shd w:val="clear" w:color="auto" w:fill="FFFFFF"/>
          <w:lang w:val="pl-PL"/>
        </w:rPr>
      </w:pPr>
      <w:r w:rsidRPr="002011B1">
        <w:rPr>
          <w:rFonts w:ascii="Arial" w:hAnsi="Arial" w:cs="Arial"/>
          <w:color w:val="auto"/>
          <w:w w:val="100"/>
          <w:sz w:val="52"/>
          <w:shd w:val="clear" w:color="auto" w:fill="FFFFFF"/>
          <w:lang w:val="pl-PL"/>
        </w:rPr>
        <w:t>PROGRAM</w:t>
      </w:r>
    </w:p>
    <w:p w:rsidR="00E60FCB" w:rsidRPr="002011B1" w:rsidRDefault="00697187" w:rsidP="00F17B55">
      <w:pPr>
        <w:pStyle w:val="Akapitzlist"/>
        <w:spacing w:before="0" w:line="360" w:lineRule="auto"/>
        <w:ind w:left="0" w:firstLine="709"/>
        <w:jc w:val="center"/>
        <w:rPr>
          <w:rFonts w:ascii="Arial" w:hAnsi="Arial" w:cs="Arial"/>
          <w:color w:val="auto"/>
          <w:w w:val="100"/>
          <w:sz w:val="52"/>
          <w:shd w:val="clear" w:color="auto" w:fill="FFFFFF"/>
          <w:lang w:val="pl-PL"/>
        </w:rPr>
      </w:pPr>
      <w:r w:rsidRPr="002011B1">
        <w:rPr>
          <w:rFonts w:ascii="Arial" w:hAnsi="Arial" w:cs="Arial"/>
          <w:color w:val="auto"/>
          <w:w w:val="100"/>
          <w:sz w:val="52"/>
          <w:shd w:val="clear" w:color="auto" w:fill="FFFFFF"/>
          <w:lang w:val="pl-PL"/>
        </w:rPr>
        <w:t>WEWNĄTRZSZKOLNEGO SYSTEMU</w:t>
      </w:r>
    </w:p>
    <w:p w:rsidR="00154E6C" w:rsidRPr="002011B1" w:rsidRDefault="00697187" w:rsidP="00F17B55">
      <w:pPr>
        <w:pStyle w:val="Akapitzlist"/>
        <w:spacing w:before="0" w:line="360" w:lineRule="auto"/>
        <w:ind w:left="0" w:firstLine="709"/>
        <w:jc w:val="center"/>
        <w:rPr>
          <w:rFonts w:ascii="Arial" w:hAnsi="Arial" w:cs="Arial"/>
          <w:color w:val="auto"/>
          <w:w w:val="100"/>
          <w:sz w:val="52"/>
          <w:shd w:val="clear" w:color="auto" w:fill="FFFFFF"/>
          <w:lang w:val="pl-PL"/>
        </w:rPr>
      </w:pPr>
      <w:r w:rsidRPr="002011B1">
        <w:rPr>
          <w:rFonts w:ascii="Arial" w:hAnsi="Arial" w:cs="Arial"/>
          <w:color w:val="auto"/>
          <w:w w:val="100"/>
          <w:sz w:val="52"/>
          <w:shd w:val="clear" w:color="auto" w:fill="FFFFFF"/>
          <w:lang w:val="pl-PL"/>
        </w:rPr>
        <w:t>DORADZTWA ZAWODOWEGO</w:t>
      </w:r>
    </w:p>
    <w:p w:rsidR="00BA7969" w:rsidRPr="002011B1" w:rsidRDefault="00BA7969" w:rsidP="00BA7969">
      <w:pPr>
        <w:jc w:val="center"/>
        <w:rPr>
          <w:rFonts w:ascii="Arial" w:hAnsi="Arial" w:cs="Arial"/>
          <w:color w:val="auto"/>
          <w:w w:val="100"/>
          <w:sz w:val="52"/>
          <w:shd w:val="clear" w:color="auto" w:fill="FFFFFF"/>
          <w:lang w:val="pl-PL"/>
        </w:rPr>
      </w:pPr>
      <w:r w:rsidRPr="002011B1">
        <w:rPr>
          <w:rFonts w:ascii="Arial" w:hAnsi="Arial" w:cs="Arial"/>
          <w:color w:val="auto"/>
          <w:w w:val="100"/>
          <w:sz w:val="52"/>
          <w:shd w:val="clear" w:color="auto" w:fill="FFFFFF"/>
          <w:lang w:val="pl-PL"/>
        </w:rPr>
        <w:t>w</w:t>
      </w:r>
      <w:r w:rsidR="00EA20EC" w:rsidRPr="002011B1">
        <w:rPr>
          <w:rFonts w:ascii="Arial" w:hAnsi="Arial" w:cs="Arial"/>
          <w:color w:val="auto"/>
          <w:w w:val="100"/>
          <w:sz w:val="52"/>
          <w:shd w:val="clear" w:color="auto" w:fill="FFFFFF"/>
          <w:lang w:val="pl-PL"/>
        </w:rPr>
        <w:t xml:space="preserve"> </w:t>
      </w:r>
    </w:p>
    <w:p w:rsidR="00BA7969" w:rsidRPr="002011B1" w:rsidRDefault="00BA7969" w:rsidP="00BA7969">
      <w:pPr>
        <w:jc w:val="center"/>
        <w:rPr>
          <w:rFonts w:ascii="Arial" w:hAnsi="Arial" w:cs="Arial"/>
          <w:color w:val="auto"/>
          <w:w w:val="100"/>
          <w:sz w:val="52"/>
          <w:shd w:val="clear" w:color="auto" w:fill="FFFFFF"/>
          <w:lang w:val="pl-PL"/>
        </w:rPr>
      </w:pPr>
      <w:r w:rsidRPr="002011B1">
        <w:rPr>
          <w:rFonts w:ascii="Arial" w:hAnsi="Arial" w:cs="Arial"/>
          <w:color w:val="auto"/>
          <w:w w:val="100"/>
          <w:sz w:val="52"/>
          <w:shd w:val="clear" w:color="auto" w:fill="FFFFFF"/>
          <w:lang w:val="pl-PL"/>
        </w:rPr>
        <w:t xml:space="preserve">Szkole Podstawowej nr 114 </w:t>
      </w:r>
    </w:p>
    <w:p w:rsidR="00BA7969" w:rsidRPr="002011B1" w:rsidRDefault="00BA7969" w:rsidP="00BA7969">
      <w:pPr>
        <w:jc w:val="center"/>
        <w:rPr>
          <w:rFonts w:ascii="Arial" w:hAnsi="Arial" w:cs="Arial"/>
          <w:color w:val="auto"/>
          <w:w w:val="100"/>
          <w:sz w:val="52"/>
          <w:shd w:val="clear" w:color="auto" w:fill="FFFFFF"/>
          <w:lang w:val="pl-PL"/>
        </w:rPr>
      </w:pPr>
      <w:r w:rsidRPr="002011B1">
        <w:rPr>
          <w:rFonts w:ascii="Arial" w:hAnsi="Arial" w:cs="Arial"/>
          <w:color w:val="auto"/>
          <w:w w:val="100"/>
          <w:sz w:val="52"/>
          <w:shd w:val="clear" w:color="auto" w:fill="FFFFFF"/>
          <w:lang w:val="pl-PL"/>
        </w:rPr>
        <w:t xml:space="preserve">z Oddziałami Integracyjnymi </w:t>
      </w:r>
    </w:p>
    <w:p w:rsidR="00BA7969" w:rsidRPr="002011B1" w:rsidRDefault="00BA7969" w:rsidP="00BA7969">
      <w:pPr>
        <w:jc w:val="center"/>
        <w:rPr>
          <w:rFonts w:ascii="Arial" w:hAnsi="Arial" w:cs="Arial"/>
          <w:color w:val="auto"/>
          <w:w w:val="100"/>
          <w:sz w:val="52"/>
          <w:shd w:val="clear" w:color="auto" w:fill="FFFFFF"/>
          <w:lang w:val="pl-PL"/>
        </w:rPr>
      </w:pPr>
      <w:r w:rsidRPr="002011B1">
        <w:rPr>
          <w:rFonts w:ascii="Arial" w:hAnsi="Arial" w:cs="Arial"/>
          <w:color w:val="auto"/>
          <w:w w:val="100"/>
          <w:sz w:val="52"/>
          <w:shd w:val="clear" w:color="auto" w:fill="FFFFFF"/>
          <w:lang w:val="pl-PL"/>
        </w:rPr>
        <w:t xml:space="preserve">im. Jędrzeja Cierniaka  </w:t>
      </w:r>
      <w:r w:rsidRPr="002011B1">
        <w:rPr>
          <w:rFonts w:ascii="Arial" w:hAnsi="Arial" w:cs="Arial"/>
          <w:color w:val="auto"/>
          <w:w w:val="100"/>
          <w:sz w:val="52"/>
          <w:shd w:val="clear" w:color="auto" w:fill="FFFFFF"/>
          <w:lang w:val="pl-PL"/>
        </w:rPr>
        <w:br/>
        <w:t>w Warszawie</w:t>
      </w:r>
    </w:p>
    <w:p w:rsidR="00EA20EC" w:rsidRPr="002011B1" w:rsidRDefault="00EA20EC" w:rsidP="00BA7969">
      <w:pPr>
        <w:pStyle w:val="Akapitzlist"/>
        <w:spacing w:before="0" w:line="360" w:lineRule="auto"/>
        <w:ind w:left="0" w:firstLine="709"/>
        <w:jc w:val="center"/>
        <w:rPr>
          <w:rFonts w:ascii="Arial" w:hAnsi="Arial" w:cs="Arial"/>
          <w:color w:val="auto"/>
          <w:w w:val="100"/>
          <w:sz w:val="52"/>
          <w:shd w:val="clear" w:color="auto" w:fill="FFFFFF"/>
          <w:lang w:val="pl-PL"/>
        </w:rPr>
      </w:pPr>
    </w:p>
    <w:p w:rsidR="00EA20EC" w:rsidRPr="002011B1" w:rsidRDefault="00EA20EC" w:rsidP="00F17B55">
      <w:pPr>
        <w:pStyle w:val="Akapitzlist"/>
        <w:spacing w:before="0" w:line="360" w:lineRule="auto"/>
        <w:ind w:left="0" w:firstLine="709"/>
        <w:jc w:val="center"/>
        <w:rPr>
          <w:rFonts w:ascii="Arial" w:hAnsi="Arial" w:cs="Arial"/>
          <w:b/>
          <w:color w:val="auto"/>
          <w:w w:val="100"/>
          <w:sz w:val="52"/>
          <w:lang w:val="pl-PL"/>
        </w:rPr>
      </w:pPr>
      <w:r w:rsidRPr="002011B1">
        <w:rPr>
          <w:rFonts w:ascii="Arial" w:hAnsi="Arial" w:cs="Arial"/>
          <w:color w:val="auto"/>
          <w:w w:val="100"/>
          <w:sz w:val="52"/>
          <w:shd w:val="clear" w:color="auto" w:fill="FFFFFF"/>
          <w:lang w:val="pl-PL"/>
        </w:rPr>
        <w:t>NA ROK SZKOLNY 2018/2019</w:t>
      </w:r>
    </w:p>
    <w:p w:rsidR="00154E6C" w:rsidRPr="002011B1" w:rsidRDefault="00154E6C" w:rsidP="00F17B55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sz w:val="52"/>
          <w:lang w:val="pl-PL"/>
        </w:rPr>
      </w:pPr>
    </w:p>
    <w:p w:rsidR="00154E6C" w:rsidRPr="002011B1" w:rsidRDefault="00154E6C" w:rsidP="00F17B55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sz w:val="52"/>
          <w:lang w:val="pl-PL"/>
        </w:rPr>
      </w:pPr>
    </w:p>
    <w:p w:rsidR="00154E6C" w:rsidRPr="002011B1" w:rsidRDefault="00154E6C" w:rsidP="00F17B55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</w:p>
    <w:p w:rsidR="00154E6C" w:rsidRPr="002011B1" w:rsidRDefault="00154E6C" w:rsidP="00F17B55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</w:p>
    <w:p w:rsidR="00E60FCB" w:rsidRPr="00880B62" w:rsidRDefault="00E60FCB" w:rsidP="00880B62">
      <w:pPr>
        <w:spacing w:line="360" w:lineRule="auto"/>
        <w:jc w:val="both"/>
        <w:rPr>
          <w:rFonts w:ascii="Arial" w:hAnsi="Arial" w:cs="Arial"/>
          <w:color w:val="auto"/>
          <w:w w:val="100"/>
          <w:lang w:val="pl-PL"/>
        </w:rPr>
      </w:pPr>
    </w:p>
    <w:p w:rsidR="00E60FCB" w:rsidRPr="002011B1" w:rsidRDefault="00E60FCB" w:rsidP="00F17B55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</w:p>
    <w:p w:rsidR="00591F90" w:rsidRPr="00591F90" w:rsidRDefault="00591F90" w:rsidP="00591F90">
      <w:pPr>
        <w:pStyle w:val="Akapitzlist"/>
        <w:spacing w:before="0" w:line="360" w:lineRule="auto"/>
        <w:ind w:left="709" w:firstLine="0"/>
        <w:jc w:val="right"/>
        <w:rPr>
          <w:rFonts w:ascii="Arial" w:hAnsi="Arial" w:cs="Arial"/>
          <w:i/>
          <w:color w:val="auto"/>
          <w:w w:val="100"/>
          <w:sz w:val="16"/>
          <w:szCs w:val="16"/>
          <w:lang w:val="pl-PL"/>
        </w:rPr>
        <w:sectPr w:rsidR="00591F90" w:rsidRPr="00591F90" w:rsidSect="00591F90">
          <w:footerReference w:type="default" r:id="rId8"/>
          <w:pgSz w:w="11910" w:h="16840"/>
          <w:pgMar w:top="720" w:right="720" w:bottom="720" w:left="720" w:header="0" w:footer="1055" w:gutter="0"/>
          <w:cols w:space="708"/>
          <w:docGrid w:linePitch="277"/>
        </w:sectPr>
      </w:pPr>
      <w:r w:rsidRPr="00591F90">
        <w:rPr>
          <w:rFonts w:ascii="Arial" w:hAnsi="Arial" w:cs="Arial"/>
          <w:i/>
          <w:color w:val="auto"/>
          <w:w w:val="100"/>
          <w:sz w:val="16"/>
          <w:szCs w:val="16"/>
          <w:lang w:val="pl-PL"/>
        </w:rPr>
        <w:t>Program opracowany  przez Martę Sikorską i Karolinę Sarot</w:t>
      </w:r>
      <w:r w:rsidR="00880B62">
        <w:rPr>
          <w:rFonts w:ascii="Arial" w:hAnsi="Arial" w:cs="Arial"/>
          <w:i/>
          <w:color w:val="auto"/>
          <w:w w:val="100"/>
          <w:sz w:val="16"/>
          <w:szCs w:val="16"/>
          <w:lang w:val="pl-PL"/>
        </w:rPr>
        <w:t>ę</w:t>
      </w:r>
    </w:p>
    <w:p w:rsidR="00EA20EC" w:rsidRPr="00880B62" w:rsidRDefault="00EA20EC" w:rsidP="00880B62">
      <w:pPr>
        <w:spacing w:line="360" w:lineRule="auto"/>
        <w:jc w:val="both"/>
        <w:rPr>
          <w:rFonts w:ascii="Arial" w:hAnsi="Arial" w:cs="Arial"/>
          <w:color w:val="auto"/>
          <w:w w:val="100"/>
          <w:lang w:val="pl-PL"/>
        </w:rPr>
      </w:pPr>
    </w:p>
    <w:p w:rsidR="00154E6C" w:rsidRPr="002011B1" w:rsidRDefault="00154E6C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Wprowadzenie</w:t>
      </w:r>
    </w:p>
    <w:p w:rsidR="00EA20EC" w:rsidRPr="002011B1" w:rsidRDefault="00EA20EC" w:rsidP="00EA20E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Prowadzenie działań związanych z doradztwem zawodowym w szkole podstawowej reguluje m.in. ustawa z dnia 14 grudnia 2016 r. Prawo oświatowe, w której zapisano, że system oświaty zapewnia przygotowanie uczniów do wyboru zawodu i kierunku kształcenia, a także wymienia  zajęcia z zakresu doradztwa zawodowego oraz zajęcia prowadzone w ramach pomocy psychologiczno-pedagogicznej jako jedne z podstawowych form działalności dydaktyczno - wychowawczej szkoły.</w:t>
      </w:r>
    </w:p>
    <w:p w:rsidR="00EA20EC" w:rsidRPr="002011B1" w:rsidRDefault="00EA20EC" w:rsidP="00EA20E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</w:p>
    <w:p w:rsidR="00EA20EC" w:rsidRPr="002011B1" w:rsidRDefault="00EA20EC" w:rsidP="00EA20EC">
      <w:pPr>
        <w:spacing w:line="360" w:lineRule="auto"/>
        <w:jc w:val="both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Program doradztwa zawodowego dla szkoły podstawowej zawiera:</w:t>
      </w:r>
    </w:p>
    <w:p w:rsidR="00EA20EC" w:rsidRPr="002011B1" w:rsidRDefault="00EA20EC" w:rsidP="00EA20EC">
      <w:pPr>
        <w:pStyle w:val="Akapitzlist"/>
        <w:numPr>
          <w:ilvl w:val="0"/>
          <w:numId w:val="13"/>
        </w:numPr>
        <w:spacing w:before="0" w:line="360" w:lineRule="auto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Podstawy  prawne.</w:t>
      </w:r>
    </w:p>
    <w:p w:rsidR="00EA20EC" w:rsidRPr="002011B1" w:rsidRDefault="00EA20EC" w:rsidP="00EA20EC">
      <w:pPr>
        <w:pStyle w:val="Akapitzlist"/>
        <w:numPr>
          <w:ilvl w:val="0"/>
          <w:numId w:val="13"/>
        </w:numPr>
        <w:spacing w:before="0" w:line="360" w:lineRule="auto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Założenia ogólne  programu.</w:t>
      </w:r>
    </w:p>
    <w:p w:rsidR="00EA20EC" w:rsidRPr="002011B1" w:rsidRDefault="00EA20EC" w:rsidP="00EA20EC">
      <w:pPr>
        <w:pStyle w:val="Akapitzlist"/>
        <w:numPr>
          <w:ilvl w:val="0"/>
          <w:numId w:val="13"/>
        </w:numPr>
        <w:spacing w:before="0" w:line="360" w:lineRule="auto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Cel ogólny doradztwa zawodowego.</w:t>
      </w:r>
    </w:p>
    <w:p w:rsidR="00EA20EC" w:rsidRPr="002011B1" w:rsidRDefault="00EA20EC" w:rsidP="00EA20EC">
      <w:pPr>
        <w:pStyle w:val="Akapitzlist"/>
        <w:numPr>
          <w:ilvl w:val="0"/>
          <w:numId w:val="13"/>
        </w:numPr>
        <w:spacing w:before="0" w:line="360" w:lineRule="auto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Treści programowe oraz cele szczegółowe – osiągnięcia uczniów.</w:t>
      </w:r>
    </w:p>
    <w:p w:rsidR="00EA20EC" w:rsidRPr="002011B1" w:rsidRDefault="00EA20EC" w:rsidP="00EA20EC">
      <w:pPr>
        <w:pStyle w:val="Akapitzlist"/>
        <w:numPr>
          <w:ilvl w:val="0"/>
          <w:numId w:val="13"/>
        </w:numPr>
        <w:spacing w:before="0" w:line="360" w:lineRule="auto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Warunki i sposoby realizacji programu.</w:t>
      </w:r>
    </w:p>
    <w:p w:rsidR="00EA20EC" w:rsidRPr="002011B1" w:rsidRDefault="00EA20EC" w:rsidP="00EA20EC">
      <w:pPr>
        <w:pStyle w:val="Akapitzlist"/>
        <w:numPr>
          <w:ilvl w:val="0"/>
          <w:numId w:val="13"/>
        </w:numPr>
        <w:spacing w:before="0" w:line="360" w:lineRule="auto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P</w:t>
      </w:r>
      <w:r w:rsidRPr="002011B1">
        <w:rPr>
          <w:rFonts w:ascii="Arial" w:hAnsi="Arial" w:cs="Arial"/>
          <w:color w:val="auto"/>
          <w:w w:val="100"/>
          <w:lang w:val="pl-PL"/>
        </w:rPr>
        <w:t>lan realizacji programu.</w:t>
      </w:r>
    </w:p>
    <w:p w:rsidR="00EA20EC" w:rsidRPr="002011B1" w:rsidRDefault="00EA20EC" w:rsidP="00EA20EC">
      <w:pPr>
        <w:pStyle w:val="Akapitzlist"/>
        <w:numPr>
          <w:ilvl w:val="0"/>
          <w:numId w:val="13"/>
        </w:numPr>
        <w:spacing w:before="0" w:line="360" w:lineRule="auto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 xml:space="preserve">Działania zawodoznawcze realizowane przez pedagoga szkolnego oraz na </w:t>
      </w:r>
      <w:r w:rsidR="00E24407" w:rsidRPr="002011B1">
        <w:rPr>
          <w:rFonts w:ascii="Arial" w:hAnsi="Arial" w:cs="Arial"/>
          <w:bCs/>
          <w:color w:val="auto"/>
          <w:w w:val="100"/>
          <w:lang w:val="pl-PL"/>
        </w:rPr>
        <w:t xml:space="preserve">innych </w:t>
      </w:r>
      <w:r w:rsidRPr="002011B1">
        <w:rPr>
          <w:rFonts w:ascii="Arial" w:hAnsi="Arial" w:cs="Arial"/>
          <w:bCs/>
          <w:color w:val="auto"/>
          <w:w w:val="100"/>
          <w:lang w:val="pl-PL"/>
        </w:rPr>
        <w:t>zajęciach edukacyjnych.</w:t>
      </w:r>
    </w:p>
    <w:p w:rsidR="00EA20EC" w:rsidRPr="002011B1" w:rsidRDefault="00EA20EC" w:rsidP="00EA20EC">
      <w:pPr>
        <w:pStyle w:val="Akapitzlist"/>
        <w:numPr>
          <w:ilvl w:val="0"/>
          <w:numId w:val="13"/>
        </w:numPr>
        <w:spacing w:before="0" w:line="360" w:lineRule="auto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Weryfikacja efektów zajęć – zamiast oceniania.</w:t>
      </w:r>
    </w:p>
    <w:p w:rsidR="00EA20EC" w:rsidRPr="002011B1" w:rsidRDefault="00EA20EC" w:rsidP="00EA20EC">
      <w:pPr>
        <w:pStyle w:val="Akapitzlist"/>
        <w:numPr>
          <w:ilvl w:val="0"/>
          <w:numId w:val="13"/>
        </w:numPr>
        <w:spacing w:before="0" w:line="360" w:lineRule="auto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Ewaluacja program</w:t>
      </w:r>
      <w:r w:rsidR="00D77776" w:rsidRPr="002011B1">
        <w:rPr>
          <w:rFonts w:ascii="Arial" w:hAnsi="Arial" w:cs="Arial"/>
          <w:color w:val="auto"/>
          <w:w w:val="100"/>
          <w:lang w:val="pl-PL"/>
        </w:rPr>
        <w:t>u</w:t>
      </w:r>
      <w:r w:rsidRPr="002011B1">
        <w:rPr>
          <w:rFonts w:ascii="Arial" w:hAnsi="Arial" w:cs="Arial"/>
          <w:color w:val="auto"/>
          <w:w w:val="100"/>
          <w:lang w:val="pl-PL"/>
        </w:rPr>
        <w:t>.</w:t>
      </w:r>
    </w:p>
    <w:p w:rsidR="002815AF" w:rsidRPr="002011B1" w:rsidRDefault="00EA20EC" w:rsidP="002815AF">
      <w:pPr>
        <w:pStyle w:val="Akapitzlist"/>
        <w:numPr>
          <w:ilvl w:val="0"/>
          <w:numId w:val="13"/>
        </w:numPr>
        <w:spacing w:before="0" w:line="360" w:lineRule="auto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Definicje.</w:t>
      </w:r>
    </w:p>
    <w:p w:rsidR="002815AF" w:rsidRPr="002011B1" w:rsidRDefault="002815AF" w:rsidP="002815AF">
      <w:pPr>
        <w:pStyle w:val="Akapitzlist"/>
        <w:spacing w:before="0" w:line="360" w:lineRule="auto"/>
        <w:ind w:left="1069" w:firstLine="0"/>
        <w:jc w:val="both"/>
        <w:rPr>
          <w:rFonts w:ascii="Arial" w:hAnsi="Arial" w:cs="Arial"/>
          <w:color w:val="auto"/>
          <w:w w:val="100"/>
          <w:lang w:val="pl-PL"/>
        </w:rPr>
      </w:pPr>
    </w:p>
    <w:p w:rsidR="008A43BC" w:rsidRPr="002011B1" w:rsidRDefault="008A43BC" w:rsidP="002815AF">
      <w:pPr>
        <w:pStyle w:val="Akapitzlist"/>
        <w:spacing w:before="0" w:line="360" w:lineRule="auto"/>
        <w:ind w:left="1069" w:firstLine="0"/>
        <w:jc w:val="both"/>
        <w:rPr>
          <w:rFonts w:ascii="Arial" w:hAnsi="Arial" w:cs="Arial"/>
          <w:color w:val="auto"/>
          <w:w w:val="100"/>
          <w:lang w:val="pl-PL"/>
        </w:rPr>
      </w:pPr>
    </w:p>
    <w:p w:rsidR="008A43BC" w:rsidRPr="002011B1" w:rsidRDefault="008A43BC" w:rsidP="002815AF">
      <w:pPr>
        <w:pStyle w:val="Akapitzlist"/>
        <w:spacing w:before="0" w:line="360" w:lineRule="auto"/>
        <w:ind w:left="1069" w:firstLine="0"/>
        <w:jc w:val="both"/>
        <w:rPr>
          <w:rFonts w:ascii="Arial" w:hAnsi="Arial" w:cs="Arial"/>
          <w:color w:val="auto"/>
          <w:w w:val="100"/>
          <w:lang w:val="pl-PL"/>
        </w:rPr>
      </w:pPr>
    </w:p>
    <w:p w:rsidR="008A43BC" w:rsidRPr="002011B1" w:rsidRDefault="008A43BC" w:rsidP="002815AF">
      <w:pPr>
        <w:pStyle w:val="Akapitzlist"/>
        <w:spacing w:before="0" w:line="360" w:lineRule="auto"/>
        <w:ind w:left="1069" w:firstLine="0"/>
        <w:jc w:val="both"/>
        <w:rPr>
          <w:rFonts w:ascii="Arial" w:hAnsi="Arial" w:cs="Arial"/>
          <w:color w:val="auto"/>
          <w:w w:val="100"/>
          <w:lang w:val="pl-PL"/>
        </w:rPr>
      </w:pPr>
    </w:p>
    <w:p w:rsidR="008A43BC" w:rsidRPr="002011B1" w:rsidRDefault="008A43BC" w:rsidP="002815AF">
      <w:pPr>
        <w:pStyle w:val="Akapitzlist"/>
        <w:spacing w:before="0" w:line="360" w:lineRule="auto"/>
        <w:ind w:left="1069" w:firstLine="0"/>
        <w:jc w:val="both"/>
        <w:rPr>
          <w:rFonts w:ascii="Arial" w:hAnsi="Arial" w:cs="Arial"/>
          <w:color w:val="auto"/>
          <w:w w:val="100"/>
          <w:lang w:val="pl-PL"/>
        </w:rPr>
      </w:pPr>
    </w:p>
    <w:p w:rsidR="008A43BC" w:rsidRPr="002011B1" w:rsidRDefault="008A43BC" w:rsidP="002815AF">
      <w:pPr>
        <w:pStyle w:val="Akapitzlist"/>
        <w:spacing w:before="0" w:line="360" w:lineRule="auto"/>
        <w:ind w:left="1069" w:firstLine="0"/>
        <w:jc w:val="both"/>
        <w:rPr>
          <w:rFonts w:ascii="Arial" w:hAnsi="Arial" w:cs="Arial"/>
          <w:color w:val="auto"/>
          <w:w w:val="100"/>
          <w:lang w:val="pl-PL"/>
        </w:rPr>
      </w:pPr>
    </w:p>
    <w:p w:rsidR="008A43BC" w:rsidRPr="002011B1" w:rsidRDefault="008A43BC" w:rsidP="002815AF">
      <w:pPr>
        <w:pStyle w:val="Akapitzlist"/>
        <w:spacing w:before="0" w:line="360" w:lineRule="auto"/>
        <w:ind w:left="1069" w:firstLine="0"/>
        <w:jc w:val="both"/>
        <w:rPr>
          <w:rFonts w:ascii="Arial" w:hAnsi="Arial" w:cs="Arial"/>
          <w:color w:val="auto"/>
          <w:w w:val="100"/>
          <w:lang w:val="pl-PL"/>
        </w:rPr>
      </w:pPr>
    </w:p>
    <w:p w:rsidR="008A43BC" w:rsidRPr="002011B1" w:rsidRDefault="008A43BC" w:rsidP="002815AF">
      <w:pPr>
        <w:pStyle w:val="Akapitzlist"/>
        <w:spacing w:before="0" w:line="360" w:lineRule="auto"/>
        <w:ind w:left="1069" w:firstLine="0"/>
        <w:jc w:val="both"/>
        <w:rPr>
          <w:rFonts w:ascii="Arial" w:hAnsi="Arial" w:cs="Arial"/>
          <w:color w:val="auto"/>
          <w:w w:val="100"/>
          <w:lang w:val="pl-PL"/>
        </w:rPr>
      </w:pPr>
    </w:p>
    <w:p w:rsidR="008A43BC" w:rsidRPr="002011B1" w:rsidRDefault="008A43BC" w:rsidP="002815AF">
      <w:pPr>
        <w:pStyle w:val="Akapitzlist"/>
        <w:spacing w:before="0" w:line="360" w:lineRule="auto"/>
        <w:ind w:left="1069" w:firstLine="0"/>
        <w:jc w:val="both"/>
        <w:rPr>
          <w:rFonts w:ascii="Arial" w:hAnsi="Arial" w:cs="Arial"/>
          <w:color w:val="auto"/>
          <w:w w:val="100"/>
          <w:lang w:val="pl-PL"/>
        </w:rPr>
      </w:pPr>
    </w:p>
    <w:p w:rsidR="008A43BC" w:rsidRPr="002011B1" w:rsidRDefault="008A43BC" w:rsidP="002815AF">
      <w:pPr>
        <w:pStyle w:val="Akapitzlist"/>
        <w:spacing w:before="0" w:line="360" w:lineRule="auto"/>
        <w:ind w:left="1069" w:firstLine="0"/>
        <w:jc w:val="both"/>
        <w:rPr>
          <w:rFonts w:ascii="Arial" w:hAnsi="Arial" w:cs="Arial"/>
          <w:color w:val="auto"/>
          <w:w w:val="100"/>
          <w:lang w:val="pl-PL"/>
        </w:rPr>
      </w:pPr>
    </w:p>
    <w:p w:rsidR="008A43BC" w:rsidRPr="002011B1" w:rsidRDefault="008A43BC" w:rsidP="002815AF">
      <w:pPr>
        <w:pStyle w:val="Akapitzlist"/>
        <w:spacing w:before="0" w:line="360" w:lineRule="auto"/>
        <w:ind w:left="1069" w:firstLine="0"/>
        <w:jc w:val="both"/>
        <w:rPr>
          <w:rFonts w:ascii="Arial" w:hAnsi="Arial" w:cs="Arial"/>
          <w:color w:val="auto"/>
          <w:w w:val="100"/>
          <w:lang w:val="pl-PL"/>
        </w:rPr>
      </w:pPr>
    </w:p>
    <w:p w:rsidR="008A43BC" w:rsidRPr="002011B1" w:rsidRDefault="008A43BC" w:rsidP="002815AF">
      <w:pPr>
        <w:pStyle w:val="Akapitzlist"/>
        <w:spacing w:before="0" w:line="360" w:lineRule="auto"/>
        <w:ind w:left="1069" w:firstLine="0"/>
        <w:jc w:val="both"/>
        <w:rPr>
          <w:rFonts w:ascii="Arial" w:hAnsi="Arial" w:cs="Arial"/>
          <w:color w:val="auto"/>
          <w:w w:val="100"/>
          <w:lang w:val="pl-PL"/>
        </w:rPr>
      </w:pPr>
    </w:p>
    <w:p w:rsidR="008A43BC" w:rsidRPr="00880B62" w:rsidRDefault="008A43BC" w:rsidP="00880B62">
      <w:pPr>
        <w:spacing w:line="360" w:lineRule="auto"/>
        <w:jc w:val="both"/>
        <w:rPr>
          <w:rFonts w:ascii="Arial" w:hAnsi="Arial" w:cs="Arial"/>
          <w:color w:val="auto"/>
          <w:w w:val="100"/>
          <w:lang w:val="pl-PL"/>
        </w:rPr>
      </w:pPr>
    </w:p>
    <w:p w:rsidR="008A43BC" w:rsidRPr="002011B1" w:rsidRDefault="008A43BC" w:rsidP="002815AF">
      <w:pPr>
        <w:pStyle w:val="Akapitzlist"/>
        <w:spacing w:before="0" w:line="360" w:lineRule="auto"/>
        <w:ind w:left="1069" w:firstLine="0"/>
        <w:jc w:val="both"/>
        <w:rPr>
          <w:rFonts w:ascii="Arial" w:hAnsi="Arial" w:cs="Arial"/>
          <w:color w:val="auto"/>
          <w:w w:val="100"/>
          <w:lang w:val="pl-PL"/>
        </w:rPr>
      </w:pPr>
    </w:p>
    <w:p w:rsidR="002815AF" w:rsidRPr="002011B1" w:rsidRDefault="002815AF" w:rsidP="002815AF">
      <w:pPr>
        <w:pStyle w:val="Akapitzlist"/>
        <w:numPr>
          <w:ilvl w:val="0"/>
          <w:numId w:val="15"/>
        </w:numPr>
        <w:spacing w:before="0" w:line="360" w:lineRule="auto"/>
        <w:ind w:left="0" w:firstLine="709"/>
        <w:jc w:val="both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Podstawy prawne</w:t>
      </w:r>
    </w:p>
    <w:p w:rsidR="00EA20EC" w:rsidRPr="002011B1" w:rsidRDefault="00EA20EC" w:rsidP="002815AF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• Ustawa z dnia 14 grudnia 201</w:t>
      </w:r>
      <w:r w:rsidR="002815AF" w:rsidRPr="002011B1">
        <w:rPr>
          <w:rFonts w:ascii="Arial" w:hAnsi="Arial" w:cs="Arial"/>
          <w:color w:val="auto"/>
          <w:w w:val="100"/>
          <w:lang w:val="pl-PL"/>
        </w:rPr>
        <w:t>6 r. Prawo oświatowe (Dz. U. 2018r.  poz. 996 z późn. zm.)</w:t>
      </w:r>
    </w:p>
    <w:p w:rsidR="002815AF" w:rsidRPr="002011B1" w:rsidRDefault="002815AF" w:rsidP="002815AF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• Rozporządzenie Ministra Edukacji Narodowej z dnia 16 sierpnia 2018 r. w sprawie doradztwa zawodowego (</w:t>
      </w:r>
      <w:r w:rsidRPr="002011B1">
        <w:rPr>
          <w:rFonts w:ascii="Arial" w:hAnsi="Arial" w:cs="Arial"/>
          <w:color w:val="auto"/>
          <w:w w:val="100"/>
          <w:kern w:val="36"/>
          <w:lang w:val="pl-PL" w:eastAsia="pl-PL"/>
        </w:rPr>
        <w:t>Dz. U. 2018 poz. 1675)</w:t>
      </w:r>
    </w:p>
    <w:p w:rsidR="002815AF" w:rsidRPr="002011B1" w:rsidRDefault="002815AF" w:rsidP="002815AF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• Rozporządzenie Ministra Edukacji Narodowej z dnia 17 marca 2017 r. w sprawie szczegółowej organizacji publicznych szkół i publicznych przedszkoli (Dz. U. 2017r. poz. 649 z późn. zm.)</w:t>
      </w:r>
    </w:p>
    <w:p w:rsidR="003E0504" w:rsidRPr="002011B1" w:rsidRDefault="00EA20EC" w:rsidP="002815AF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• Rozporządzenie Ministra Edukacji Narodowej z dnia 9 sierpnia 2017 r. w sprawie zasad organizacji i udzielania pomocy psychologiczno-pedagogicznej w publicznych przedszkolach, szkołach i placówkach (Dz.U. 2017</w:t>
      </w:r>
      <w:r w:rsidR="002815AF" w:rsidRPr="002011B1">
        <w:rPr>
          <w:rFonts w:ascii="Arial" w:hAnsi="Arial" w:cs="Arial"/>
          <w:color w:val="auto"/>
          <w:w w:val="100"/>
          <w:lang w:val="pl-PL"/>
        </w:rPr>
        <w:t>r.poz.1591)</w:t>
      </w:r>
    </w:p>
    <w:p w:rsidR="00154E6C" w:rsidRPr="002011B1" w:rsidRDefault="002815A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• Rozporządzenie Ministra Edukacji Narodowej z dnia 28 marca 2017 r. w sprawie ramowych planów nauczania dla publicznych szkół</w:t>
      </w:r>
      <w:r w:rsidR="008A43BC" w:rsidRPr="002011B1">
        <w:rPr>
          <w:rFonts w:ascii="Arial" w:hAnsi="Arial" w:cs="Arial"/>
          <w:color w:val="auto"/>
          <w:w w:val="100"/>
          <w:lang w:val="pl-PL"/>
        </w:rPr>
        <w:t xml:space="preserve"> (Dz. U. z 2017r. poz 703)</w:t>
      </w:r>
    </w:p>
    <w:p w:rsidR="00154E6C" w:rsidRPr="002011B1" w:rsidRDefault="00591F90" w:rsidP="00F17B55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>
        <w:rPr>
          <w:rFonts w:ascii="Arial" w:hAnsi="Arial" w:cs="Arial"/>
          <w:noProof/>
          <w:color w:val="auto"/>
          <w:w w:val="100"/>
          <w:lang w:val="pl-PL" w:eastAsia="pl-PL"/>
        </w:rPr>
        <w:pict>
          <v:shape id="Dowolny kształt 3" o:spid="_x0000_s1026" style="position:absolute;left:0;text-align:left;margin-left:586.75pt;margin-top:79.85pt;width:8.5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" path="m,l,149r57,13l170,188r,-145l,xe" fillcolor="white [3212]" stroked="f">
            <v:path arrowok="t" o:connecttype="custom" o:connectlocs="0,5366;0,5866;36195,5910;107950,5997;107950,5510;0,5366" o:connectangles="0,0,0,0,0,0"/>
            <w10:wrap anchorx="page" anchory="page"/>
          </v:shape>
        </w:pict>
      </w:r>
      <w:bookmarkStart w:id="1" w:name="_bookmark1"/>
      <w:bookmarkEnd w:id="1"/>
    </w:p>
    <w:p w:rsidR="00154E6C" w:rsidRPr="002011B1" w:rsidRDefault="00154E6C" w:rsidP="00904A7C">
      <w:pPr>
        <w:pStyle w:val="Akapitzlist"/>
        <w:numPr>
          <w:ilvl w:val="0"/>
          <w:numId w:val="15"/>
        </w:numPr>
        <w:spacing w:before="0" w:line="360" w:lineRule="auto"/>
        <w:ind w:left="0" w:firstLine="709"/>
        <w:jc w:val="both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Założenia ogólne  programu</w:t>
      </w:r>
    </w:p>
    <w:p w:rsidR="00154E6C" w:rsidRPr="002011B1" w:rsidRDefault="00154E6C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Program stanowi realizację jednolitej, uwzględniającej etapy rozwojowe uczestników oraz specyfikę szkoły, systemowej koncepcji doradztwa </w:t>
      </w:r>
      <w:r w:rsidR="00F17B55" w:rsidRPr="002011B1">
        <w:rPr>
          <w:rFonts w:ascii="Arial" w:hAnsi="Arial" w:cs="Arial"/>
          <w:color w:val="auto"/>
          <w:w w:val="100"/>
          <w:lang w:val="pl-PL"/>
        </w:rPr>
        <w:t>zawodowego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 rozumianego jako: uporządkowane i zaplanowane działania mające na celu wspieranie uczniów</w:t>
      </w:r>
      <w:r w:rsidR="00BA7969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szkół</w:t>
      </w:r>
      <w:r w:rsidR="00BA7969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podstawowych</w:t>
      </w:r>
      <w:r w:rsidR="00BA7969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w</w:t>
      </w:r>
      <w:r w:rsidR="00BA7969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procesie świadomego</w:t>
      </w:r>
      <w:r w:rsidR="00BA7969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i samodzielnego podejmowania decyzji edukacyjnych  i zawodowych.</w:t>
      </w:r>
    </w:p>
    <w:p w:rsidR="00154E6C" w:rsidRPr="002011B1" w:rsidRDefault="00154E6C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Program bazuje na kilku teoriach doradczych. Głównym kryterium doboru koncepcji była możliwość odniesienia procesu świadomego kształtowania własnej kariery do zmian rozwojowych, które warunkują realizację treści na każdym etapie edukacyjnym. </w:t>
      </w:r>
      <w:r w:rsidR="008A43BC" w:rsidRPr="002011B1">
        <w:rPr>
          <w:rFonts w:ascii="Arial" w:hAnsi="Arial" w:cs="Arial"/>
          <w:color w:val="auto"/>
          <w:w w:val="100"/>
          <w:lang w:val="pl-PL"/>
        </w:rPr>
        <w:t>Zadania</w:t>
      </w:r>
      <w:r w:rsidR="00BA7969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="00764988" w:rsidRPr="002011B1">
        <w:rPr>
          <w:rFonts w:ascii="Arial" w:hAnsi="Arial" w:cs="Arial"/>
          <w:color w:val="auto"/>
          <w:w w:val="100"/>
          <w:lang w:val="pl-PL"/>
        </w:rPr>
        <w:t>z doradztwa</w:t>
      </w:r>
      <w:r w:rsidR="00BA7969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="00764988" w:rsidRPr="002011B1">
        <w:rPr>
          <w:rFonts w:ascii="Arial" w:hAnsi="Arial" w:cs="Arial"/>
          <w:color w:val="auto"/>
          <w:w w:val="100"/>
          <w:lang w:val="pl-PL"/>
        </w:rPr>
        <w:t>zawodowego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 powinny być dostosowane do możliwości grupy odbiorców.</w:t>
      </w:r>
    </w:p>
    <w:p w:rsidR="00154E6C" w:rsidRPr="002011B1" w:rsidRDefault="00154E6C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Zgodnie z modułową strukturą programu w </w:t>
      </w:r>
      <w:r w:rsidR="00BA7969" w:rsidRPr="002011B1">
        <w:rPr>
          <w:rFonts w:ascii="Arial" w:hAnsi="Arial" w:cs="Arial"/>
          <w:color w:val="auto"/>
          <w:w w:val="100"/>
          <w:lang w:val="pl-PL"/>
        </w:rPr>
        <w:t xml:space="preserve">oddziałach przedszkolnych i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każdej klasie są realizowane cele ze wszystkich czterech wskazanych obszarów: </w:t>
      </w:r>
      <w:r w:rsidRPr="002011B1">
        <w:rPr>
          <w:rFonts w:ascii="Arial" w:hAnsi="Arial" w:cs="Arial"/>
          <w:i/>
          <w:color w:val="auto"/>
          <w:w w:val="100"/>
          <w:lang w:val="pl-PL"/>
        </w:rPr>
        <w:t>Poznawanie własnych zasobów; Świat i rynek pracy; Rynek edukacyjny</w:t>
      </w:r>
      <w:r w:rsidR="00672633" w:rsidRPr="002011B1">
        <w:rPr>
          <w:rFonts w:ascii="Arial" w:hAnsi="Arial" w:cs="Arial"/>
          <w:i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i/>
          <w:color w:val="auto"/>
          <w:w w:val="100"/>
          <w:lang w:val="pl-PL"/>
        </w:rPr>
        <w:t xml:space="preserve">i uczenie się przez całe życie; Planowanie własnego </w:t>
      </w:r>
      <w:r w:rsidR="008A43BC" w:rsidRPr="002011B1">
        <w:rPr>
          <w:rFonts w:ascii="Arial" w:hAnsi="Arial" w:cs="Arial"/>
          <w:i/>
          <w:color w:val="auto"/>
          <w:w w:val="100"/>
          <w:lang w:val="pl-PL"/>
        </w:rPr>
        <w:t>rozwoju</w:t>
      </w:r>
      <w:r w:rsidRPr="002011B1">
        <w:rPr>
          <w:rFonts w:ascii="Arial" w:hAnsi="Arial" w:cs="Arial"/>
          <w:i/>
          <w:color w:val="auto"/>
          <w:w w:val="100"/>
          <w:lang w:val="pl-PL"/>
        </w:rPr>
        <w:t xml:space="preserve"> i podejmowanie decyzji edukacyjno-zawodowych</w:t>
      </w:r>
      <w:r w:rsidRPr="002011B1">
        <w:rPr>
          <w:rFonts w:ascii="Arial" w:hAnsi="Arial" w:cs="Arial"/>
          <w:color w:val="auto"/>
          <w:w w:val="100"/>
          <w:lang w:val="pl-PL"/>
        </w:rPr>
        <w:t>. Treści są sukcesywnie pogłębiane/poszerzane w kolejnych latach kształcenia.</w:t>
      </w:r>
    </w:p>
    <w:p w:rsidR="00154E6C" w:rsidRDefault="00154E6C" w:rsidP="00880B62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Przewidziane w programie działania związane z doradztwem zawodowym są powiązane z treściami kształcenia ogólnego, co umożliwia uczniom dostrzeganie związków pomiędzy tym, czego się uczą, a swoją dalszą edukacją i karierą zawodową.</w:t>
      </w:r>
    </w:p>
    <w:p w:rsidR="00880B62" w:rsidRPr="00880B62" w:rsidRDefault="00880B62" w:rsidP="00880B62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</w:p>
    <w:p w:rsidR="00154E6C" w:rsidRPr="002011B1" w:rsidRDefault="00154E6C" w:rsidP="00904A7C">
      <w:pPr>
        <w:pStyle w:val="Akapitzlist"/>
        <w:numPr>
          <w:ilvl w:val="0"/>
          <w:numId w:val="15"/>
        </w:numPr>
        <w:spacing w:before="0" w:line="360" w:lineRule="auto"/>
        <w:ind w:left="0" w:firstLine="709"/>
        <w:jc w:val="both"/>
        <w:rPr>
          <w:rFonts w:ascii="Arial" w:hAnsi="Arial" w:cs="Arial"/>
          <w:b/>
          <w:color w:val="00B050"/>
          <w:w w:val="100"/>
          <w:lang w:val="pl-PL"/>
        </w:rPr>
      </w:pPr>
      <w:bookmarkStart w:id="2" w:name="_bookmark2"/>
      <w:bookmarkEnd w:id="2"/>
      <w:r w:rsidRPr="002011B1">
        <w:rPr>
          <w:rFonts w:ascii="Arial" w:hAnsi="Arial" w:cs="Arial"/>
          <w:b/>
          <w:color w:val="00B050"/>
          <w:w w:val="100"/>
          <w:lang w:val="pl-PL"/>
        </w:rPr>
        <w:lastRenderedPageBreak/>
        <w:t>Cel ogólny doradztwa zawodowego</w:t>
      </w:r>
    </w:p>
    <w:p w:rsidR="0099548D" w:rsidRPr="002011B1" w:rsidRDefault="0099548D" w:rsidP="00904A7C">
      <w:pPr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/>
          <w:bCs/>
          <w:color w:val="auto"/>
          <w:w w:val="100"/>
          <w:lang w:val="pl-PL"/>
        </w:rPr>
        <w:t xml:space="preserve">Celem preorientacji i orientacji zawodowej </w:t>
      </w:r>
      <w:r w:rsidRPr="002011B1">
        <w:rPr>
          <w:rFonts w:ascii="Arial" w:hAnsi="Arial" w:cs="Arial"/>
          <w:color w:val="auto"/>
          <w:w w:val="100"/>
          <w:lang w:val="pl-PL"/>
        </w:rPr>
        <w:t>jest wstępne zapoznanie dzieci z wybranymi zawodami i środowiskiem pracy, kształtowanie pozytywnej i proaktywnej postawy dzieci wobec pracy i edukacji a także pobudzanie i rozwijanie zdolności oraz zainteresowań dzieci.</w:t>
      </w:r>
    </w:p>
    <w:p w:rsidR="00F17B55" w:rsidRPr="002011B1" w:rsidRDefault="0099548D" w:rsidP="00E71CA3">
      <w:pPr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/>
          <w:bCs/>
          <w:color w:val="auto"/>
          <w:w w:val="100"/>
          <w:lang w:val="pl-PL"/>
        </w:rPr>
        <w:t xml:space="preserve">Celem doradztwa zawodowego </w:t>
      </w:r>
      <w:r w:rsidRPr="002011B1">
        <w:rPr>
          <w:rFonts w:ascii="Arial" w:hAnsi="Arial" w:cs="Arial"/>
          <w:color w:val="auto"/>
          <w:w w:val="100"/>
          <w:lang w:val="pl-PL"/>
        </w:rPr>
        <w:t>jest przygotowanie uczniów do świadomego</w:t>
      </w:r>
      <w:r w:rsidR="008A43BC" w:rsidRPr="002011B1">
        <w:rPr>
          <w:rFonts w:ascii="Arial" w:hAnsi="Arial" w:cs="Arial"/>
          <w:color w:val="auto"/>
          <w:w w:val="100"/>
          <w:lang w:val="pl-PL"/>
        </w:rPr>
        <w:t xml:space="preserve"> i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samodzielnego planowania kariery oraz podejmowania decyzji edukacyjnych i zawodowych, uwzględniających znajomość własnych zasobów oraz </w:t>
      </w:r>
      <w:r w:rsidR="008A43BC" w:rsidRPr="002011B1">
        <w:rPr>
          <w:rFonts w:ascii="Arial" w:hAnsi="Arial" w:cs="Arial"/>
          <w:color w:val="auto"/>
          <w:w w:val="100"/>
          <w:lang w:val="pl-PL"/>
        </w:rPr>
        <w:t xml:space="preserve">informacje na temat rynku pracy </w:t>
      </w:r>
      <w:r w:rsidRPr="002011B1">
        <w:rPr>
          <w:rFonts w:ascii="Arial" w:hAnsi="Arial" w:cs="Arial"/>
          <w:color w:val="auto"/>
          <w:w w:val="100"/>
          <w:lang w:val="pl-PL"/>
        </w:rPr>
        <w:t>i systemu edukacji.</w:t>
      </w:r>
    </w:p>
    <w:p w:rsidR="00154E6C" w:rsidRPr="002011B1" w:rsidRDefault="00154E6C" w:rsidP="00904A7C">
      <w:pPr>
        <w:pStyle w:val="Akapitzlist"/>
        <w:numPr>
          <w:ilvl w:val="0"/>
          <w:numId w:val="15"/>
        </w:numPr>
        <w:spacing w:before="0" w:line="360" w:lineRule="auto"/>
        <w:ind w:left="0" w:firstLine="709"/>
        <w:jc w:val="both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Treści programowe oraz cele szczegółowe – osiągnięcia uczniów</w:t>
      </w:r>
    </w:p>
    <w:p w:rsidR="00154E6C" w:rsidRPr="002011B1" w:rsidRDefault="00154E6C" w:rsidP="00F30B48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W programie uwzględniono cztery obszary celów szczegółowych –  jednolitych</w:t>
      </w:r>
      <w:r w:rsidR="00BA7969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z obszarami wszystkich etapów kształcenia  – które jednocześnie wyznaczają treści programowe doradztwa zawodowego:</w:t>
      </w:r>
    </w:p>
    <w:p w:rsidR="00154E6C" w:rsidRPr="002011B1" w:rsidRDefault="00154E6C" w:rsidP="00F30B48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/>
          <w:color w:val="auto"/>
          <w:w w:val="100"/>
          <w:lang w:val="pl-PL"/>
        </w:rPr>
        <w:t>Poznawanie własnych zasobów</w:t>
      </w:r>
      <w:r w:rsidRPr="002011B1">
        <w:rPr>
          <w:rFonts w:ascii="Arial" w:hAnsi="Arial" w:cs="Arial"/>
          <w:color w:val="auto"/>
          <w:w w:val="100"/>
          <w:lang w:val="pl-PL"/>
        </w:rPr>
        <w:t>, m.in.: zainteresowań, zdolności i uzdolnień, mocnych i słabych stron jako potencjalnych obszarów do rozwoju, ograniczeń, kompetencji (wiedzy, umiejętności i postaw), wartości, predyspozycji zawodowych, stanu zdrowia.</w:t>
      </w:r>
    </w:p>
    <w:p w:rsidR="00154E6C" w:rsidRPr="002011B1" w:rsidRDefault="00154E6C" w:rsidP="00F30B48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/>
          <w:color w:val="auto"/>
          <w:w w:val="100"/>
          <w:lang w:val="pl-PL"/>
        </w:rPr>
        <w:t>Świat zawodów i rynek pracy</w:t>
      </w:r>
      <w:r w:rsidRPr="002011B1">
        <w:rPr>
          <w:rFonts w:ascii="Arial" w:hAnsi="Arial" w:cs="Arial"/>
          <w:color w:val="auto"/>
          <w:w w:val="100"/>
          <w:lang w:val="pl-PL"/>
        </w:rPr>
        <w:t>, m.in.: poznawanie zawodów, wyszukiwanie oraz przetwarzanie informacji o zawodach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i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rynku pracy, umiejętność poruszania się po nim, poszukiwanie i utrzymanie pracy.</w:t>
      </w:r>
    </w:p>
    <w:p w:rsidR="00154E6C" w:rsidRPr="002011B1" w:rsidRDefault="00154E6C" w:rsidP="00F30B48">
      <w:pPr>
        <w:pStyle w:val="Akapitzlist"/>
        <w:widowControl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/>
          <w:color w:val="auto"/>
          <w:w w:val="100"/>
          <w:lang w:val="pl-PL"/>
        </w:rPr>
        <w:t>Rynek edukacyjny i uczenie się przez całe życie</w:t>
      </w:r>
      <w:r w:rsidRPr="002011B1">
        <w:rPr>
          <w:rFonts w:ascii="Arial" w:hAnsi="Arial" w:cs="Arial"/>
          <w:color w:val="auto"/>
          <w:w w:val="100"/>
          <w:lang w:val="pl-PL"/>
        </w:rPr>
        <w:t>, m.in.: znajomość systemu edukacji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i innych form uczenia się, wyszukiwanie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oraz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przetwarzanie informacji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o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formach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i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placówkach kształcenia, uczenie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się 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przez całe </w:t>
      </w:r>
      <w:r w:rsidRPr="002011B1">
        <w:rPr>
          <w:rFonts w:ascii="Arial" w:hAnsi="Arial" w:cs="Arial"/>
          <w:color w:val="auto"/>
          <w:w w:val="100"/>
          <w:lang w:val="pl-PL"/>
        </w:rPr>
        <w:t>życie.</w:t>
      </w:r>
    </w:p>
    <w:p w:rsidR="00764988" w:rsidRPr="002011B1" w:rsidRDefault="00154E6C" w:rsidP="00E71CA3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/>
          <w:color w:val="auto"/>
          <w:w w:val="100"/>
          <w:lang w:val="pl-PL"/>
        </w:rPr>
        <w:t>Planowanie własnego rozwoju i podejmowanie decyzji edukacyjno-zawodowych</w:t>
      </w:r>
      <w:r w:rsidRPr="002011B1">
        <w:rPr>
          <w:rFonts w:ascii="Arial" w:hAnsi="Arial" w:cs="Arial"/>
          <w:color w:val="auto"/>
          <w:w w:val="100"/>
          <w:lang w:val="pl-PL"/>
        </w:rPr>
        <w:t>, m.in.: planowanie ścieżki edukacyjnej</w:t>
      </w:r>
      <w:r w:rsidR="00E71CA3" w:rsidRPr="002011B1">
        <w:rPr>
          <w:rFonts w:ascii="Arial" w:hAnsi="Arial" w:cs="Arial"/>
          <w:color w:val="auto"/>
          <w:w w:val="100"/>
          <w:lang w:val="pl-PL"/>
        </w:rPr>
        <w:t xml:space="preserve"> i </w:t>
      </w:r>
      <w:r w:rsidRPr="002011B1">
        <w:rPr>
          <w:rFonts w:ascii="Arial" w:hAnsi="Arial" w:cs="Arial"/>
          <w:color w:val="auto"/>
          <w:w w:val="100"/>
          <w:lang w:val="pl-PL"/>
        </w:rPr>
        <w:t>zawodowej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z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przygotowaniem do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zdobywania doświadczenia zawodowego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oraz refleksji nad nim, podejmowanie i zmiany decyzji dotyczących edukacji i pracy, korzystanie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z całożyciowego </w:t>
      </w:r>
      <w:r w:rsidR="00764988" w:rsidRPr="002011B1">
        <w:rPr>
          <w:rFonts w:ascii="Arial" w:hAnsi="Arial" w:cs="Arial"/>
          <w:color w:val="auto"/>
          <w:w w:val="100"/>
          <w:lang w:val="pl-PL"/>
        </w:rPr>
        <w:t>poradnic</w:t>
      </w:r>
      <w:r w:rsidRPr="002011B1">
        <w:rPr>
          <w:rFonts w:ascii="Arial" w:hAnsi="Arial" w:cs="Arial"/>
          <w:color w:val="auto"/>
          <w:w w:val="100"/>
          <w:lang w:val="pl-PL"/>
        </w:rPr>
        <w:t>twa kariery.</w:t>
      </w:r>
    </w:p>
    <w:p w:rsidR="00154E6C" w:rsidRPr="002011B1" w:rsidRDefault="00154E6C" w:rsidP="00A9139F">
      <w:pPr>
        <w:spacing w:line="360" w:lineRule="auto"/>
        <w:jc w:val="both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Cele szczegółowe programu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Przedszkole</w:t>
      </w:r>
      <w:r w:rsidRPr="002011B1">
        <w:rPr>
          <w:rFonts w:ascii="Arial" w:hAnsi="Arial" w:cs="Arial"/>
          <w:color w:val="00B050"/>
          <w:w w:val="100"/>
          <w:lang w:val="pl-PL"/>
        </w:rPr>
        <w:t>: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Poznanie siebie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Dziecko: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1.1 określa, co lubi robić;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1.2 podaje przykłady różnych zainteresowań;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1.3 określa, co robi dobrze; </w:t>
      </w:r>
    </w:p>
    <w:p w:rsidR="005C1998" w:rsidRPr="00591F90" w:rsidRDefault="00D2152F" w:rsidP="00591F90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1.4 podejmuje działania i o</w:t>
      </w:r>
      <w:r w:rsidR="00F5047A" w:rsidRPr="002011B1">
        <w:rPr>
          <w:rFonts w:ascii="Arial" w:hAnsi="Arial" w:cs="Arial"/>
          <w:color w:val="auto"/>
          <w:w w:val="100"/>
          <w:lang w:val="pl-PL"/>
        </w:rPr>
        <w:t>powiada</w:t>
      </w:r>
      <w:r w:rsidRPr="002011B1">
        <w:rPr>
          <w:rFonts w:ascii="Arial" w:hAnsi="Arial" w:cs="Arial"/>
          <w:color w:val="auto"/>
          <w:w w:val="100"/>
          <w:lang w:val="pl-PL"/>
        </w:rPr>
        <w:t>, co z nich wyniknęło dla niego i dla innych.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lastRenderedPageBreak/>
        <w:t>2. Świat zawodów i rynek pracy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Dziecko: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2.1 odgrywa różne role zawodowe w zabawie;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2.2 podaje nazwy zawodów wykonywanych przez osoby w jego najbliższym otoczeniu i nazwy tych zawodów, które wzbudziły jego zainteresowanie oraz identyfikuje i opisuje czynności zawodowe wykonywane przez te osoby;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2.3 wskazuje zawody zaangażowane w powstawanie produktów codziennego użytku oraz w zdarzenia, w których dziecko uczestniczy, takie jak wyjście na zakupy, koncert, pocztę;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2.4 podejmuje próby posługiwania się przyborami i narzędziami zgodnie z ich przeznaczeniem oraz w sposób twórczy i niekonwencjonalny;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2.5 opowiada o sobie w grupie rówieśniczej. </w:t>
      </w:r>
    </w:p>
    <w:p w:rsidR="005C1998" w:rsidRPr="002011B1" w:rsidRDefault="005C1998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3. Rynek edukacyjny i uczenie się przez całe życie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Dziecko: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3.1 nazywa etapy edukacji (bez konieczności zachowania kolejności chronologicznej);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3.2 nazywa czynności, których lubi się uczyć.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4. Planowanie własnego rozwoju i podejmowanie decyzji edukacyjno-zawodowych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Dziecko: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4.1 opowiada, kim chciałoby zostać;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4.2 na miarę swoich możliwości planuje własne działania lub działania grupy rówieśniczej przez wskazanie pojedynczych czynności i zadań niezbędnych do realizacji celu;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4.3 podejmuje próby decydowania w ważnych dl</w:t>
      </w:r>
      <w:r w:rsidR="00E71CA3" w:rsidRPr="002011B1">
        <w:rPr>
          <w:rFonts w:ascii="Arial" w:hAnsi="Arial" w:cs="Arial"/>
          <w:color w:val="auto"/>
          <w:w w:val="100"/>
          <w:lang w:val="pl-PL"/>
        </w:rPr>
        <w:t>a niego sprawach, indywidualnie</w:t>
      </w:r>
      <w:r w:rsidR="00904A7C" w:rsidRPr="002011B1">
        <w:rPr>
          <w:rFonts w:ascii="Arial" w:hAnsi="Arial" w:cs="Arial"/>
          <w:color w:val="auto"/>
          <w:w w:val="100"/>
          <w:lang w:val="pl-PL"/>
        </w:rPr>
        <w:t xml:space="preserve"> i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w ramach działań grupy rówieśniczej.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KLASY I–VI:</w:t>
      </w:r>
    </w:p>
    <w:p w:rsidR="00D2152F" w:rsidRPr="002011B1" w:rsidRDefault="00F17B55" w:rsidP="00904A7C">
      <w:pPr>
        <w:pStyle w:val="Akapitzlist"/>
        <w:numPr>
          <w:ilvl w:val="0"/>
          <w:numId w:val="14"/>
        </w:numPr>
        <w:spacing w:before="0" w:line="360" w:lineRule="auto"/>
        <w:ind w:left="0" w:firstLine="709"/>
        <w:jc w:val="both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Klasy I–III: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1. Poznanie siebie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Uczeń: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1.1 opisuje swoje zainteresowania i określa, w jaki sposób może je rozwijać;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1.2 prezentuje swoje zainteresowania wobec innych osób;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1.3 podaje przykłady różnorodnych zainteresowań ludzi;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1.4 podaje przykłady swoich mocnych stron w różnych obszarach; </w:t>
      </w:r>
    </w:p>
    <w:p w:rsidR="00D2152F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1.5 podejmuje działania w sytuacjach zadaniowych i opisuje, co </w:t>
      </w:r>
      <w:r w:rsidR="00E71CA3" w:rsidRPr="002011B1">
        <w:rPr>
          <w:rFonts w:ascii="Arial" w:hAnsi="Arial" w:cs="Arial"/>
          <w:color w:val="auto"/>
          <w:w w:val="100"/>
          <w:lang w:val="pl-PL"/>
        </w:rPr>
        <w:t xml:space="preserve">z nich wyniknęło dla niego i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 innych. </w:t>
      </w:r>
    </w:p>
    <w:p w:rsidR="00880B62" w:rsidRPr="002011B1" w:rsidRDefault="00880B62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lastRenderedPageBreak/>
        <w:t xml:space="preserve">2. Świat zawodów i rynek pracy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Uczeń: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2.1 odgrywa różne role zawodowe w zabawie;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2.2 podaje nazwy zawodów wykonywanych przez osoby w bliższym i dalszym otoczeniu oraz opisuje podstawową specyfikę pracy w wybranych zawodach;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2.3 opisuje, czym jest praca, i omawia jej znaczenie w życiu człowieka na wybranych przykładach; </w:t>
      </w:r>
    </w:p>
    <w:p w:rsidR="00F17B55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2.4 omawia znaczenie zaangażowania różny</w:t>
      </w:r>
      <w:r w:rsidR="00E71CA3" w:rsidRPr="002011B1">
        <w:rPr>
          <w:rFonts w:ascii="Arial" w:hAnsi="Arial" w:cs="Arial"/>
          <w:color w:val="auto"/>
          <w:w w:val="100"/>
          <w:lang w:val="pl-PL"/>
        </w:rPr>
        <w:t>ch zawodów w kształt otoczenia,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w którym funkcjonuje;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2.5 opisuje rolę zdolności i zainteresowań w wykonywaniu danego zawodu;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2.6 posługuje się przyborami i narzędziami zgodnie z</w:t>
      </w:r>
      <w:r w:rsidR="00A227B2" w:rsidRPr="002011B1">
        <w:rPr>
          <w:rFonts w:ascii="Arial" w:hAnsi="Arial" w:cs="Arial"/>
          <w:color w:val="auto"/>
          <w:w w:val="100"/>
          <w:lang w:val="pl-PL"/>
        </w:rPr>
        <w:t xml:space="preserve"> ich przeznaczeniem oraz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w sposób twórczy i niekonwencjonalny.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3. Rynek edukacyjny i uczenie się przez całe życie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Uczeń: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3.1 uzasadnia potrzebę uczenia się i zdobywania nowych umiejętności;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3.2 wskazuje treści, których lubi się uczyć;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3.3 wymienia różne źródła wiedzy i podejmuje próby korzystania z nich.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4. Planowanie własnego rozwoju i podejmowanie decyzji edukacyjno-zawodowych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Uczeń: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4.1 opowiada, kim chciałby zostać i co chciałby robić;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4.2 planuje swoje działania lub działania grupy, wskazując na podstawowe czynności i zadania niezbędne do realizacji celu;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4.3 próbuje samodzielnie podejmować decyzje w sprawach związanych bezpośrednio z jego osobą. </w:t>
      </w:r>
    </w:p>
    <w:p w:rsidR="00D2152F" w:rsidRPr="002011B1" w:rsidRDefault="00F17B55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B. K</w:t>
      </w:r>
      <w:r w:rsidR="00D2152F" w:rsidRPr="002011B1">
        <w:rPr>
          <w:rFonts w:ascii="Arial" w:hAnsi="Arial" w:cs="Arial"/>
          <w:b/>
          <w:color w:val="00B050"/>
          <w:w w:val="100"/>
          <w:lang w:val="pl-PL"/>
        </w:rPr>
        <w:t>las</w:t>
      </w:r>
      <w:r w:rsidRPr="002011B1">
        <w:rPr>
          <w:rFonts w:ascii="Arial" w:hAnsi="Arial" w:cs="Arial"/>
          <w:b/>
          <w:color w:val="00B050"/>
          <w:w w:val="100"/>
          <w:lang w:val="pl-PL"/>
        </w:rPr>
        <w:t>y IV–VI: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1. Poznawanie własnych zasobów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Uczeń: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1.1 określa własne zainteresowania i uzdolnienia oraz kompetencje;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1.2 wskazuje swoje mocne strony oraz możliwości ich wykorzystania w różnych dziedzinach życia;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1.3 podejmuje działania w sytuacjach zadaniowych i ocenia swoje działania, formułując wnioski na przyszłość;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1.4 prezentuje swoje zainteresowania i uzdolnienia wobec innych osób z zamiarem zaciekawienia odbiorców.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lastRenderedPageBreak/>
        <w:t xml:space="preserve">2. Świat zawodów i rynek pracy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Uczeń: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2.1 wymienia różne grupy zawodów i podaje przykłady zawodów charakterystycznych dla poszczególnych grup, opisuje różne ścieżki ich uzyskiwania oraz podstawową specyfikę pracy w zawodach;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2.2 opisuje, czym jest praca i jakie ma znaczenie w życiu człowieka;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2.3 podaje czynniki wpływające na wybory zawodowe;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2.4 posługuje się przyborami i narzędziami zgodnie z</w:t>
      </w:r>
      <w:r w:rsidR="00A227B2" w:rsidRPr="002011B1">
        <w:rPr>
          <w:rFonts w:ascii="Arial" w:hAnsi="Arial" w:cs="Arial"/>
          <w:color w:val="auto"/>
          <w:w w:val="100"/>
          <w:lang w:val="pl-PL"/>
        </w:rPr>
        <w:t xml:space="preserve"> ich przeznaczeniem oraz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w sposób twórczy i niekonwencjonalny;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2.5 wyjaśnia rolę pieniądza we współczesnym świecie i jego związek z pracą.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3. Rynek edukacyjny i uczenie się przez całe życie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Uczeń: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3.1 wskazuje różne sposoby zdobywania wiedzy, korzy</w:t>
      </w:r>
      <w:r w:rsidR="00A227B2" w:rsidRPr="002011B1">
        <w:rPr>
          <w:rFonts w:ascii="Arial" w:hAnsi="Arial" w:cs="Arial"/>
          <w:color w:val="auto"/>
          <w:w w:val="100"/>
          <w:lang w:val="pl-PL"/>
        </w:rPr>
        <w:t>stając ze znanych mu przykładów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 oraz omawia swój indywidualny sposób nauki;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3.2 wskazuje przedmioty szkolne, których lubi się uczyć;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3.3 samodzielnie dociera do informacji i korzysta z różnych źródeł wiedzy.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4. Planowanie własnego rozwoju i podejmowanie decyzji edukacyjno-zawodowych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Uczeń: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4.1 opowiada o swoich planach edukacyjno-zawodowych;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4.2 planuje swoje działania lub działania grupy, </w:t>
      </w:r>
      <w:r w:rsidR="00A227B2" w:rsidRPr="002011B1">
        <w:rPr>
          <w:rFonts w:ascii="Arial" w:hAnsi="Arial" w:cs="Arial"/>
          <w:color w:val="auto"/>
          <w:w w:val="100"/>
          <w:lang w:val="pl-PL"/>
        </w:rPr>
        <w:t>wskazując szczegółowe czynności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i zadania niezbędne do realizacji celu;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4.3 próbuje samodzielnie podejmować decyzje w sprawach związanych bezpośrednio lub pośrednio z jego osobą.</w:t>
      </w:r>
    </w:p>
    <w:p w:rsidR="00D2152F" w:rsidRPr="002011B1" w:rsidRDefault="00F17B55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Klasy VII I VIII: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Poznawanie własnych zasobów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Uczeń: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1.1 określa wpływ stanu zdrowia na wykonywanie zadań zawodowych;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1.2 rozpoznaje własne zasoby (</w:t>
      </w:r>
      <w:r w:rsidR="00BA7969" w:rsidRPr="002011B1">
        <w:rPr>
          <w:rFonts w:ascii="Arial" w:hAnsi="Arial" w:cs="Arial"/>
          <w:color w:val="auto"/>
          <w:w w:val="100"/>
          <w:lang w:val="pl-PL"/>
        </w:rPr>
        <w:t xml:space="preserve">mocne i słabe strony,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zainteresowania, zdolności, uzdolnienia, kompetencje, predyspozycje zawodowe);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1.3 dokonuje syntezy przydatnych w planowaniu ścieżki edukacyjno-zawodowej informacji o sobie wynikających z autoanalizy, ocen innych osób oraz innych źródeł;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1.4 rozpoznaje własne ograniczenia jako wyzwania w odniesieniu do planów edukacyjno-zawodowych;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1.5 rozpoznaje swoje możliwości i ograniczenia w zakresie wykonywania zadań </w:t>
      </w:r>
      <w:r w:rsidRPr="002011B1">
        <w:rPr>
          <w:rFonts w:ascii="Arial" w:hAnsi="Arial" w:cs="Arial"/>
          <w:color w:val="auto"/>
          <w:w w:val="100"/>
          <w:lang w:val="pl-PL"/>
        </w:rPr>
        <w:lastRenderedPageBreak/>
        <w:t xml:space="preserve">zawodowych i uwzględnia je w planowaniu ścieżki edukacyjno-zawodowej;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1.6 określa aspiracje i potrzeby w zakresie własnego rozwoju i możliwe sposoby ich realizacji;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1.7 określa własną hierarchię wartości i potrzeb.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2. Świat zawodów i rynek pracy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Uczeń: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2.1 wyszukuje i analizuje informacje na temat zawodów oraz charakteryzuje wybrane zawody, uwzględniając kwalifikacje </w:t>
      </w:r>
      <w:r w:rsidR="00904A7C" w:rsidRPr="002011B1">
        <w:rPr>
          <w:rFonts w:ascii="Arial" w:hAnsi="Arial" w:cs="Arial"/>
          <w:color w:val="auto"/>
          <w:w w:val="100"/>
          <w:lang w:val="pl-PL"/>
        </w:rPr>
        <w:t>odrębne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 w zawodach oraz możliwości ich uzyskiwania;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2.2 porównuje własne zasoby i preferencje z wymaganiami rynku pracy i oczekiwaniami pracodawców;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2.3 wyjaśnia zjawiska i trendy zachodzące na współczesnym rynku pracy,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z uwzględnieniem regionalnego i lokalnego rynku pracy;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2.4 uzasadnia znaczenie pracy w życiu człowieka;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2.5 analizuje znaczenie i możliwości doświadczania pracy;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2.6 wskazuje wartości związane z pracą i etyką zawodową; </w:t>
      </w:r>
    </w:p>
    <w:p w:rsidR="00F17B55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2.7 dokonuje autoprezentacji.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3. Rynek edukacyjny i uczenie się przez całe życie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Uczeń: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3.1 analizuje oferty szkół ponadpodstawowych i szkół wyższych pod względem możliwości dalszego kształcenia, korzystając z dostępnych źródeł informacji;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3.2 analizuje kryteria rekrutacyjne do wybranych szkół w kontekście rozpoznania własnych zasobów;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3.3 charakteryzuje strukturę systemu edukacji formalnej oraz możliwości edukacji </w:t>
      </w:r>
      <w:r w:rsidR="00823774" w:rsidRPr="002011B1">
        <w:rPr>
          <w:rFonts w:ascii="Arial" w:hAnsi="Arial" w:cs="Arial"/>
          <w:color w:val="auto"/>
          <w:w w:val="100"/>
          <w:lang w:val="pl-PL"/>
        </w:rPr>
        <w:t>poza</w:t>
      </w:r>
      <w:r w:rsidR="00A227B2" w:rsidRPr="002011B1">
        <w:rPr>
          <w:rFonts w:ascii="Arial" w:hAnsi="Arial" w:cs="Arial"/>
          <w:color w:val="auto"/>
          <w:w w:val="100"/>
          <w:lang w:val="pl-PL"/>
        </w:rPr>
        <w:t>formalnej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i nieformalnej;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3.4 określa znaczenie uczenia się przez całe życie.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4. Planowanie własnego rozwoju i podejmowanie decyzji edukacyjno-zawodowych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Uczeń: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4.1 dokonuje wyboru dalszej ścieżki edukacyjno-zawodowej samodzielnie lub przy wsparciu doradczym;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4.2 określa cele i plany edukacyjno-zawodowe, uwzględniając własne zasoby; </w:t>
      </w:r>
    </w:p>
    <w:p w:rsidR="00D2152F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4.3 identyfikuje osoby i instytucje wspomagające planowanie ścieżki edukacyjno-zawodowej i wyjaśnia, w jakich sytuacjach korzystać z ich pomocy; </w:t>
      </w:r>
    </w:p>
    <w:p w:rsidR="00363694" w:rsidRPr="002011B1" w:rsidRDefault="00D2152F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4.4 planuje ścieżkę edukacyjno-zawodową, uwzględniając konsekwencje podjętych wyborów.</w:t>
      </w:r>
    </w:p>
    <w:p w:rsidR="00154E6C" w:rsidRPr="002011B1" w:rsidRDefault="00154E6C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lastRenderedPageBreak/>
        <w:t>Cel ogólny oraz cele szczegółowe programu są spójne z celami kształcenia ogólnego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w szkole podstawowej. Uwzględniają wiedzę, umiejętności i kompetencje społeczne rozwijane w ramach kształcenia ogólnego oraz zadania szkoły i cele edukacji poszczególnych przedmiotów, m.in. wiedzy o społeczeństwie oraz wychowania do życia w rodzinie,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co umożliwia realizowanie programu zarówno podczas zajęć z zakresu doradztwa zawodowego, jak i na zajęciach z wychowawcą, lekcjach przedmiotowych oraz na dodatkowych zajęciach edukacyjnych</w:t>
      </w:r>
      <w:r w:rsidR="00FF05D8" w:rsidRPr="002011B1">
        <w:rPr>
          <w:rFonts w:ascii="Arial" w:hAnsi="Arial" w:cs="Arial"/>
          <w:color w:val="auto"/>
          <w:w w:val="100"/>
          <w:lang w:val="pl-PL"/>
        </w:rPr>
        <w:t>,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 w tym innych zajęciach obejmujących wspomaganie uczniów w wyborze kierunku kształcenia i zawodu – w ramach pomocy psychologiczno-pedagogicznej.</w:t>
      </w:r>
    </w:p>
    <w:p w:rsidR="00154E6C" w:rsidRPr="002011B1" w:rsidRDefault="00154E6C" w:rsidP="00904A7C">
      <w:pPr>
        <w:pStyle w:val="Akapitzlist"/>
        <w:numPr>
          <w:ilvl w:val="0"/>
          <w:numId w:val="15"/>
        </w:numPr>
        <w:spacing w:before="0" w:line="360" w:lineRule="auto"/>
        <w:ind w:left="0" w:firstLine="709"/>
        <w:jc w:val="both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Warunki i sposoby realizacji programu</w:t>
      </w:r>
    </w:p>
    <w:p w:rsidR="003E0504" w:rsidRPr="002011B1" w:rsidRDefault="003E0504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Określone w programie cele przewidziane są do realizacji:</w:t>
      </w:r>
    </w:p>
    <w:p w:rsidR="003E0504" w:rsidRPr="002011B1" w:rsidRDefault="003E0504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Przedszkole:</w:t>
      </w:r>
    </w:p>
    <w:p w:rsidR="003E0504" w:rsidRPr="002011B1" w:rsidRDefault="003E0504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a. podczas zajęć wychowania przedszkolnego (w ramach realizacji podstawy programowej);</w:t>
      </w:r>
    </w:p>
    <w:p w:rsidR="003E0504" w:rsidRPr="002011B1" w:rsidRDefault="003E0504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b. podczas działań, które wynikają z rozporządzenia w sprawie zasad udzielan</w:t>
      </w:r>
      <w:r w:rsidR="00823774" w:rsidRPr="002011B1">
        <w:rPr>
          <w:rFonts w:ascii="Arial" w:hAnsi="Arial" w:cs="Arial"/>
          <w:color w:val="auto"/>
          <w:w w:val="100"/>
          <w:lang w:val="pl-PL"/>
        </w:rPr>
        <w:t>ia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 i organizacji pomocy psychologiczno-pedagogicznej, a które prowadzone są przez nauczycieli i specjalistów;</w:t>
      </w:r>
    </w:p>
    <w:p w:rsidR="00CD6CD8" w:rsidRPr="002011B1" w:rsidRDefault="003E0504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c. podczas innych działań związanych z preorientacją zawodową realizowa</w:t>
      </w:r>
      <w:r w:rsidR="00823774" w:rsidRPr="002011B1">
        <w:rPr>
          <w:rFonts w:ascii="Arial" w:hAnsi="Arial" w:cs="Arial"/>
          <w:color w:val="auto"/>
          <w:w w:val="100"/>
          <w:lang w:val="pl-PL"/>
        </w:rPr>
        <w:t xml:space="preserve">nych </w:t>
      </w:r>
      <w:r w:rsidRPr="002011B1">
        <w:rPr>
          <w:rFonts w:ascii="Arial" w:hAnsi="Arial" w:cs="Arial"/>
          <w:color w:val="auto"/>
          <w:w w:val="100"/>
          <w:lang w:val="pl-PL"/>
        </w:rPr>
        <w:t>w przedsz</w:t>
      </w:r>
      <w:r w:rsidR="00F5047A" w:rsidRPr="002011B1">
        <w:rPr>
          <w:rFonts w:ascii="Arial" w:hAnsi="Arial" w:cs="Arial"/>
          <w:color w:val="auto"/>
          <w:w w:val="100"/>
          <w:lang w:val="pl-PL"/>
        </w:rPr>
        <w:t>kolu i poza nim (np. udział w konkursach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, spotkania z pasjonatami i przedstawicielami różnych zawodów, wycieczki do zakładów </w:t>
      </w:r>
      <w:r w:rsidR="00CD6CD8" w:rsidRPr="002011B1">
        <w:rPr>
          <w:rFonts w:ascii="Arial" w:hAnsi="Arial" w:cs="Arial"/>
          <w:color w:val="auto"/>
          <w:w w:val="100"/>
          <w:lang w:val="pl-PL"/>
        </w:rPr>
        <w:t>pracy).</w:t>
      </w:r>
    </w:p>
    <w:p w:rsidR="00CD6CD8" w:rsidRPr="002011B1" w:rsidRDefault="003E0504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W realizacje programu preorientacji zawodowej powinno zostać włączone o</w:t>
      </w:r>
      <w:r w:rsidR="00B53556" w:rsidRPr="002011B1">
        <w:rPr>
          <w:rFonts w:ascii="Arial" w:hAnsi="Arial" w:cs="Arial"/>
          <w:color w:val="auto"/>
          <w:w w:val="100"/>
          <w:lang w:val="pl-PL"/>
        </w:rPr>
        <w:t xml:space="preserve">toczenie społeczno-gospodarcze, </w:t>
      </w:r>
      <w:r w:rsidRPr="002011B1">
        <w:rPr>
          <w:rFonts w:ascii="Arial" w:hAnsi="Arial" w:cs="Arial"/>
          <w:color w:val="auto"/>
          <w:w w:val="100"/>
          <w:lang w:val="pl-PL"/>
        </w:rPr>
        <w:t>w szczególności rodzice oraz</w:t>
      </w:r>
      <w:r w:rsidR="00823774" w:rsidRPr="002011B1">
        <w:rPr>
          <w:rFonts w:ascii="Arial" w:hAnsi="Arial" w:cs="Arial"/>
          <w:color w:val="auto"/>
          <w:w w:val="100"/>
          <w:lang w:val="pl-PL"/>
        </w:rPr>
        <w:t xml:space="preserve"> przedstawiciele zakładów pracy</w:t>
      </w:r>
      <w:r w:rsidR="00F5047A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i pracodawców, </w:t>
      </w:r>
      <w:r w:rsidR="00B53556" w:rsidRPr="002011B1">
        <w:rPr>
          <w:rFonts w:ascii="Arial" w:hAnsi="Arial" w:cs="Arial"/>
          <w:color w:val="auto"/>
          <w:w w:val="100"/>
          <w:lang w:val="pl-PL"/>
        </w:rPr>
        <w:t xml:space="preserve">a także instytucji edukacyjnych </w:t>
      </w:r>
      <w:r w:rsidRPr="002011B1">
        <w:rPr>
          <w:rFonts w:ascii="Arial" w:hAnsi="Arial" w:cs="Arial"/>
          <w:color w:val="auto"/>
          <w:w w:val="100"/>
          <w:lang w:val="pl-PL"/>
        </w:rPr>
        <w:t>oraz instytucji działających na rynku pracy.</w:t>
      </w:r>
    </w:p>
    <w:p w:rsidR="003E0504" w:rsidRPr="002011B1" w:rsidRDefault="003E0504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Preorientacja zawodowa powinna być ukierunkowana na kształtowanie:</w:t>
      </w:r>
    </w:p>
    <w:p w:rsidR="003E0504" w:rsidRPr="002011B1" w:rsidRDefault="003E0504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a. proaktywnych postaw dzieci wobec pracy i edukacji ze zwróceniem uwagi na zas</w:t>
      </w:r>
      <w:r w:rsidR="00B53556" w:rsidRPr="002011B1">
        <w:rPr>
          <w:rFonts w:ascii="Arial" w:hAnsi="Arial" w:cs="Arial"/>
          <w:color w:val="auto"/>
          <w:w w:val="100"/>
          <w:lang w:val="pl-PL"/>
        </w:rPr>
        <w:t xml:space="preserve">ady etyki pracy jako fundamentu </w:t>
      </w:r>
      <w:r w:rsidRPr="002011B1">
        <w:rPr>
          <w:rFonts w:ascii="Arial" w:hAnsi="Arial" w:cs="Arial"/>
          <w:color w:val="auto"/>
          <w:w w:val="100"/>
          <w:lang w:val="pl-PL"/>
        </w:rPr>
        <w:t>aktywności zawodowej;</w:t>
      </w:r>
    </w:p>
    <w:p w:rsidR="003E0504" w:rsidRPr="002011B1" w:rsidRDefault="003E0504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b. sprawczości, tj. przekonania, ze są podmiotami własnych działań i są zdoln</w:t>
      </w:r>
      <w:r w:rsidR="00B53556" w:rsidRPr="002011B1">
        <w:rPr>
          <w:rFonts w:ascii="Arial" w:hAnsi="Arial" w:cs="Arial"/>
          <w:color w:val="auto"/>
          <w:w w:val="100"/>
          <w:lang w:val="pl-PL"/>
        </w:rPr>
        <w:t xml:space="preserve">i do wprowadzania zmian w swoim </w:t>
      </w:r>
      <w:r w:rsidRPr="002011B1">
        <w:rPr>
          <w:rFonts w:ascii="Arial" w:hAnsi="Arial" w:cs="Arial"/>
          <w:color w:val="auto"/>
          <w:w w:val="100"/>
          <w:lang w:val="pl-PL"/>
        </w:rPr>
        <w:t>bliższym i dalszym otoczeniu;</w:t>
      </w:r>
    </w:p>
    <w:p w:rsidR="003E0504" w:rsidRPr="002011B1" w:rsidRDefault="003E0504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c. samodzielności i samoobsługi oraz kształtowanie takich cech jak utrzymanie ła</w:t>
      </w:r>
      <w:r w:rsidR="00B53556" w:rsidRPr="002011B1">
        <w:rPr>
          <w:rFonts w:ascii="Arial" w:hAnsi="Arial" w:cs="Arial"/>
          <w:color w:val="auto"/>
          <w:w w:val="100"/>
          <w:lang w:val="pl-PL"/>
        </w:rPr>
        <w:t xml:space="preserve">du, doprowadzanie podejmowanych </w:t>
      </w:r>
      <w:r w:rsidRPr="002011B1">
        <w:rPr>
          <w:rFonts w:ascii="Arial" w:hAnsi="Arial" w:cs="Arial"/>
          <w:color w:val="auto"/>
          <w:w w:val="100"/>
          <w:lang w:val="pl-PL"/>
        </w:rPr>
        <w:t>prac do końca i porządkowanie miejsca pracy;</w:t>
      </w:r>
    </w:p>
    <w:p w:rsidR="003E0504" w:rsidRPr="002011B1" w:rsidRDefault="003E0504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d. szacunku do pracy innych;</w:t>
      </w:r>
    </w:p>
    <w:p w:rsidR="00B53556" w:rsidRPr="002011B1" w:rsidRDefault="003E0504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e. umiejętności współdziałania.</w:t>
      </w:r>
    </w:p>
    <w:p w:rsidR="00823774" w:rsidRPr="002011B1" w:rsidRDefault="00823774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</w:p>
    <w:p w:rsidR="00B53556" w:rsidRPr="002011B1" w:rsidRDefault="00B53556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Klasy I-III:</w:t>
      </w:r>
    </w:p>
    <w:p w:rsidR="00B53556" w:rsidRPr="002011B1" w:rsidRDefault="00B53556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a. podczas zajęć edukacji wczesnoszkolnej (w ramach realizacji podstawy programowej);</w:t>
      </w:r>
    </w:p>
    <w:p w:rsidR="00B53556" w:rsidRPr="002011B1" w:rsidRDefault="00823774" w:rsidP="00823774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lastRenderedPageBreak/>
        <w:t xml:space="preserve">b. </w:t>
      </w:r>
      <w:r w:rsidR="00B53556" w:rsidRPr="002011B1">
        <w:rPr>
          <w:rFonts w:ascii="Arial" w:hAnsi="Arial" w:cs="Arial"/>
          <w:color w:val="auto"/>
          <w:w w:val="100"/>
          <w:lang w:val="pl-PL"/>
        </w:rPr>
        <w:t>w trakcie bieżąc</w:t>
      </w:r>
      <w:r w:rsidRPr="002011B1">
        <w:rPr>
          <w:rFonts w:ascii="Arial" w:hAnsi="Arial" w:cs="Arial"/>
          <w:color w:val="auto"/>
          <w:w w:val="100"/>
          <w:lang w:val="pl-PL"/>
        </w:rPr>
        <w:t>ej pracy z uczniami prowadzonej przez</w:t>
      </w:r>
      <w:r w:rsidR="00B53556" w:rsidRPr="002011B1">
        <w:rPr>
          <w:rFonts w:ascii="Arial" w:hAnsi="Arial" w:cs="Arial"/>
          <w:color w:val="auto"/>
          <w:w w:val="100"/>
          <w:lang w:val="pl-PL"/>
        </w:rPr>
        <w:t xml:space="preserve"> nauczy</w:t>
      </w:r>
      <w:r w:rsidRPr="002011B1">
        <w:rPr>
          <w:rFonts w:ascii="Arial" w:hAnsi="Arial" w:cs="Arial"/>
          <w:color w:val="auto"/>
          <w:w w:val="100"/>
          <w:lang w:val="pl-PL"/>
        </w:rPr>
        <w:t>cieli, wychowawców</w:t>
      </w:r>
      <w:r w:rsidR="00B53556" w:rsidRPr="002011B1">
        <w:rPr>
          <w:rFonts w:ascii="Arial" w:hAnsi="Arial" w:cs="Arial"/>
          <w:color w:val="auto"/>
          <w:w w:val="100"/>
          <w:lang w:val="pl-PL"/>
        </w:rPr>
        <w:t xml:space="preserve"> na obowiązkowych i dodatkowych zajęciach edukacyjnych;</w:t>
      </w:r>
    </w:p>
    <w:p w:rsidR="00B53556" w:rsidRPr="002011B1" w:rsidRDefault="00B53556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c. podczas innych działań związanych z dor</w:t>
      </w:r>
      <w:r w:rsidR="00823774" w:rsidRPr="002011B1">
        <w:rPr>
          <w:rFonts w:ascii="Arial" w:hAnsi="Arial" w:cs="Arial"/>
          <w:color w:val="auto"/>
          <w:w w:val="100"/>
          <w:lang w:val="pl-PL"/>
        </w:rPr>
        <w:t xml:space="preserve">adztwem zawodowym realizowanych </w:t>
      </w:r>
      <w:r w:rsidR="005C1998" w:rsidRPr="002011B1">
        <w:rPr>
          <w:rFonts w:ascii="Arial" w:hAnsi="Arial" w:cs="Arial"/>
          <w:color w:val="auto"/>
          <w:w w:val="100"/>
          <w:lang w:val="pl-PL"/>
        </w:rPr>
        <w:t>w szkole (np. dnia talentów( nazwy zapomniałam – śpiewają itp</w:t>
      </w:r>
      <w:r w:rsidRPr="002011B1">
        <w:rPr>
          <w:rFonts w:ascii="Arial" w:hAnsi="Arial" w:cs="Arial"/>
          <w:color w:val="auto"/>
          <w:w w:val="100"/>
          <w:lang w:val="pl-PL"/>
        </w:rPr>
        <w:t>, spotkania z pasjonatami i przedstawicielami różnych zawodów, wycieczki zawodoznawcze do przedsiębiorstw, instytucji publicznych).</w:t>
      </w:r>
    </w:p>
    <w:p w:rsidR="00B53556" w:rsidRPr="002011B1" w:rsidRDefault="00B53556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Klasy IV-VI:</w:t>
      </w:r>
    </w:p>
    <w:p w:rsidR="00B53556" w:rsidRPr="002011B1" w:rsidRDefault="00B53556" w:rsidP="00823774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a. podczas bieżącej pracy z uczniami prowad</w:t>
      </w:r>
      <w:r w:rsidR="00823774" w:rsidRPr="002011B1">
        <w:rPr>
          <w:rFonts w:ascii="Arial" w:hAnsi="Arial" w:cs="Arial"/>
          <w:color w:val="auto"/>
          <w:w w:val="100"/>
          <w:lang w:val="pl-PL"/>
        </w:rPr>
        <w:t>zonej przez nauczycieli</w:t>
      </w:r>
      <w:r w:rsidR="00C72EB1" w:rsidRPr="002011B1">
        <w:rPr>
          <w:rFonts w:ascii="Arial" w:hAnsi="Arial" w:cs="Arial"/>
          <w:color w:val="auto"/>
          <w:w w:val="100"/>
          <w:lang w:val="pl-PL"/>
        </w:rPr>
        <w:t>, przez wychowawcę klasy, pedagoga szkolnego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 na obowiązkowych i dodatkowych zajęciach edukacyjnych;</w:t>
      </w:r>
    </w:p>
    <w:p w:rsidR="00B53556" w:rsidRPr="002011B1" w:rsidRDefault="00B53556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b. podczas innych działań doradczych realizowanych w szkole (np. projekty edukacyjne) lub poza nią (np. spotkania z przedstawicielami zawodów, udział w wycieczkach zawodoznawczych w zakładach pracy). Dzięki tym wizytom uczniowie mają możliwość bezpośredniego kontaktu z przedstawicielami zawodów/specjalności,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przez co stają się otwarci i zorientowani na rynek pracy i pracodawców oraz mogą odnieść wymagania danego zawodu do swoich potrzeb i możliwości.</w:t>
      </w:r>
    </w:p>
    <w:p w:rsidR="00314C0A" w:rsidRPr="002011B1" w:rsidRDefault="00314C0A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Klasy VII-VIII:</w:t>
      </w:r>
    </w:p>
    <w:p w:rsidR="00CD6CD8" w:rsidRPr="002011B1" w:rsidRDefault="00CD6CD8" w:rsidP="00904A7C">
      <w:pPr>
        <w:widowControl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a. podczas wynikających z ramowych planów nauczania grupowych zajęć z zakresu doradztwa zawodowego, które są prowadzone przez doradcę zawodowego;</w:t>
      </w:r>
    </w:p>
    <w:p w:rsidR="00CD6CD8" w:rsidRPr="002011B1" w:rsidRDefault="00CD6CD8" w:rsidP="00904A7C">
      <w:pPr>
        <w:widowControl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b. podczas:</w:t>
      </w:r>
    </w:p>
    <w:p w:rsidR="00CD6CD8" w:rsidRPr="002011B1" w:rsidRDefault="00CD6CD8" w:rsidP="00904A7C">
      <w:pPr>
        <w:widowControl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• zajęć związanych z wyborem kierunku kształcenia i zawodu;</w:t>
      </w:r>
    </w:p>
    <w:p w:rsidR="00CD6CD8" w:rsidRPr="002011B1" w:rsidRDefault="00CD6CD8" w:rsidP="00904A7C">
      <w:pPr>
        <w:widowControl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• wspomagania uczniów w wyborze kierunku kształcenia i zawodu w trakcie bieżącej pracy z uczniami; </w:t>
      </w:r>
    </w:p>
    <w:p w:rsidR="00CD6CD8" w:rsidRPr="002011B1" w:rsidRDefault="00CD6CD8" w:rsidP="00904A7C">
      <w:pPr>
        <w:widowControl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• prowadzonych przez </w:t>
      </w:r>
      <w:r w:rsidR="00F5047A" w:rsidRPr="002011B1">
        <w:rPr>
          <w:rFonts w:ascii="Arial" w:hAnsi="Arial" w:cs="Arial"/>
          <w:color w:val="auto"/>
          <w:w w:val="100"/>
          <w:lang w:val="pl-PL"/>
        </w:rPr>
        <w:t xml:space="preserve">szkolnego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doradcę zawodowego, nauczycieli i wychowawców m.in. na obowiązkowych i dodatkowych zajęciach edukacyjnych, zajęciach z wychowawcą i innych zajęciach, a także w formie indywidualnych porad i konsultacji prowadzonych przez doradcę zawodowego </w:t>
      </w:r>
      <w:r w:rsidR="00F5047A" w:rsidRPr="002011B1">
        <w:rPr>
          <w:rFonts w:ascii="Arial" w:hAnsi="Arial" w:cs="Arial"/>
          <w:color w:val="auto"/>
          <w:w w:val="100"/>
          <w:lang w:val="pl-PL"/>
        </w:rPr>
        <w:t>z poradni pedagogiczno psychologicznej.</w:t>
      </w:r>
    </w:p>
    <w:p w:rsidR="008848BF" w:rsidRPr="002011B1" w:rsidRDefault="00CD6CD8" w:rsidP="00904A7C">
      <w:pPr>
        <w:widowControl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c. podczas innych działań związanych z doradztwem zawodowym real</w:t>
      </w:r>
      <w:r w:rsidR="00C72EB1" w:rsidRPr="002011B1">
        <w:rPr>
          <w:rFonts w:ascii="Arial" w:hAnsi="Arial" w:cs="Arial"/>
          <w:color w:val="auto"/>
          <w:w w:val="100"/>
          <w:lang w:val="pl-PL"/>
        </w:rPr>
        <w:t xml:space="preserve">izowanych </w:t>
      </w:r>
      <w:r w:rsidRPr="002011B1">
        <w:rPr>
          <w:rFonts w:ascii="Arial" w:hAnsi="Arial" w:cs="Arial"/>
          <w:color w:val="auto"/>
          <w:w w:val="100"/>
          <w:lang w:val="pl-PL"/>
        </w:rPr>
        <w:t>w szkole (np. projekty edukacyjne, konkursy zawodozn</w:t>
      </w:r>
      <w:r w:rsidR="00C72EB1" w:rsidRPr="002011B1">
        <w:rPr>
          <w:rFonts w:ascii="Arial" w:hAnsi="Arial" w:cs="Arial"/>
          <w:color w:val="auto"/>
          <w:w w:val="100"/>
          <w:lang w:val="pl-PL"/>
        </w:rPr>
        <w:t xml:space="preserve">awcze) lub poza nią (np. udział </w:t>
      </w:r>
      <w:r w:rsidRPr="002011B1">
        <w:rPr>
          <w:rFonts w:ascii="Arial" w:hAnsi="Arial" w:cs="Arial"/>
          <w:color w:val="auto"/>
          <w:w w:val="100"/>
          <w:lang w:val="pl-PL"/>
        </w:rPr>
        <w:t>w targach edukacyjnych, festiwal zawodów, ud</w:t>
      </w:r>
      <w:r w:rsidR="00C72EB1" w:rsidRPr="002011B1">
        <w:rPr>
          <w:rFonts w:ascii="Arial" w:hAnsi="Arial" w:cs="Arial"/>
          <w:color w:val="auto"/>
          <w:w w:val="100"/>
          <w:lang w:val="pl-PL"/>
        </w:rPr>
        <w:t xml:space="preserve">ział w wizytach zawodoznawczych </w:t>
      </w:r>
      <w:r w:rsidRPr="002011B1">
        <w:rPr>
          <w:rFonts w:ascii="Arial" w:hAnsi="Arial" w:cs="Arial"/>
          <w:color w:val="auto"/>
          <w:w w:val="100"/>
          <w:lang w:val="pl-PL"/>
        </w:rPr>
        <w:t>w zakładach pracy). Dzięki tym wizytom uczniowie mają możliwość bezpośredniego kontaktu z przedstawicielami zawodów/</w:t>
      </w:r>
      <w:r w:rsidR="008848BF" w:rsidRPr="002011B1">
        <w:rPr>
          <w:rFonts w:ascii="Arial" w:hAnsi="Arial" w:cs="Arial"/>
          <w:color w:val="auto"/>
          <w:w w:val="100"/>
          <w:lang w:val="pl-PL"/>
        </w:rPr>
        <w:t>specjalności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, a </w:t>
      </w:r>
      <w:r w:rsidR="008848BF" w:rsidRPr="002011B1">
        <w:rPr>
          <w:rFonts w:ascii="Arial" w:hAnsi="Arial" w:cs="Arial"/>
          <w:color w:val="auto"/>
          <w:w w:val="100"/>
          <w:lang w:val="pl-PL"/>
        </w:rPr>
        <w:t>dzięki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 temu staja </w:t>
      </w:r>
      <w:r w:rsidR="008848BF" w:rsidRPr="002011B1">
        <w:rPr>
          <w:rFonts w:ascii="Arial" w:hAnsi="Arial" w:cs="Arial"/>
          <w:color w:val="auto"/>
          <w:w w:val="100"/>
          <w:lang w:val="pl-PL"/>
        </w:rPr>
        <w:t xml:space="preserve">się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otwarci i zorientowani na rynek pracy oraz pracodawców oraz </w:t>
      </w:r>
      <w:r w:rsidR="008848BF" w:rsidRPr="002011B1">
        <w:rPr>
          <w:rFonts w:ascii="Arial" w:hAnsi="Arial" w:cs="Arial"/>
          <w:color w:val="auto"/>
          <w:w w:val="100"/>
          <w:lang w:val="pl-PL"/>
        </w:rPr>
        <w:t>mogą</w:t>
      </w:r>
      <w:r w:rsidR="005C1998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="008848BF" w:rsidRPr="002011B1">
        <w:rPr>
          <w:rFonts w:ascii="Arial" w:hAnsi="Arial" w:cs="Arial"/>
          <w:color w:val="auto"/>
          <w:w w:val="100"/>
          <w:lang w:val="pl-PL"/>
        </w:rPr>
        <w:t>odnieść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 wymagania danego zawodu</w:t>
      </w:r>
      <w:r w:rsidR="005C1998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do swoich potrzeb i </w:t>
      </w:r>
      <w:r w:rsidR="008848BF" w:rsidRPr="002011B1">
        <w:rPr>
          <w:rFonts w:ascii="Arial" w:hAnsi="Arial" w:cs="Arial"/>
          <w:color w:val="auto"/>
          <w:w w:val="100"/>
          <w:lang w:val="pl-PL"/>
        </w:rPr>
        <w:t>możliwości.</w:t>
      </w:r>
    </w:p>
    <w:p w:rsidR="008848BF" w:rsidRPr="002011B1" w:rsidRDefault="00363694" w:rsidP="00904A7C">
      <w:pPr>
        <w:widowControl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D</w:t>
      </w:r>
      <w:r w:rsidR="00154E6C" w:rsidRPr="002011B1">
        <w:rPr>
          <w:rFonts w:ascii="Arial" w:hAnsi="Arial" w:cs="Arial"/>
          <w:color w:val="auto"/>
          <w:w w:val="100"/>
          <w:lang w:val="pl-PL"/>
        </w:rPr>
        <w:t xml:space="preserve">ziałania związane z doradztwem zawodowym powinny być planowane na poziomie szkoły w ramach Wewnątrzszkolnego Systemu Doradztwa Zawodowego (WSDZ) i realizowane </w:t>
      </w:r>
      <w:r w:rsidR="00154E6C" w:rsidRPr="002011B1">
        <w:rPr>
          <w:rFonts w:ascii="Arial" w:hAnsi="Arial" w:cs="Arial"/>
          <w:color w:val="auto"/>
          <w:w w:val="100"/>
          <w:lang w:val="pl-PL"/>
        </w:rPr>
        <w:lastRenderedPageBreak/>
        <w:t>przez całą kadrę pedagogiczną pod kierunkiem</w:t>
      </w:r>
      <w:r w:rsidR="00F5047A" w:rsidRPr="002011B1">
        <w:rPr>
          <w:rFonts w:ascii="Arial" w:hAnsi="Arial" w:cs="Arial"/>
          <w:color w:val="auto"/>
          <w:w w:val="100"/>
          <w:lang w:val="pl-PL"/>
        </w:rPr>
        <w:t xml:space="preserve"> szkolnego</w:t>
      </w:r>
      <w:r w:rsidR="00154E6C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="005C1998" w:rsidRPr="002011B1">
        <w:rPr>
          <w:rFonts w:ascii="Arial" w:hAnsi="Arial" w:cs="Arial"/>
          <w:color w:val="auto"/>
          <w:w w:val="100"/>
          <w:lang w:val="pl-PL"/>
        </w:rPr>
        <w:t xml:space="preserve">koordynatora doradztwa </w:t>
      </w:r>
      <w:r w:rsidR="00154E6C" w:rsidRPr="002011B1">
        <w:rPr>
          <w:rFonts w:ascii="Arial" w:hAnsi="Arial" w:cs="Arial"/>
          <w:color w:val="auto"/>
          <w:w w:val="100"/>
          <w:lang w:val="pl-PL"/>
        </w:rPr>
        <w:t xml:space="preserve"> zawodowego.</w:t>
      </w:r>
    </w:p>
    <w:p w:rsidR="008848BF" w:rsidRPr="002011B1" w:rsidRDefault="00154E6C" w:rsidP="00904A7C">
      <w:pPr>
        <w:widowControl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W realizację programu</w:t>
      </w:r>
      <w:r w:rsidR="00363694" w:rsidRPr="002011B1">
        <w:rPr>
          <w:rFonts w:ascii="Arial" w:hAnsi="Arial" w:cs="Arial"/>
          <w:color w:val="auto"/>
          <w:w w:val="100"/>
          <w:lang w:val="pl-PL"/>
        </w:rPr>
        <w:t xml:space="preserve"> Wewnątrzszkolnego Systemu Doradztwa Zawodowego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 dla szkoły podstawowej powinni zostać włączeni rodzice, przedstawiciele instytucji oświatowych zajmujących się doradztwem zawodowym (m.in. </w:t>
      </w:r>
      <w:r w:rsidR="00363694" w:rsidRPr="002011B1">
        <w:rPr>
          <w:rFonts w:ascii="Arial" w:hAnsi="Arial" w:cs="Arial"/>
          <w:color w:val="auto"/>
          <w:w w:val="100"/>
          <w:lang w:val="pl-PL"/>
        </w:rPr>
        <w:t xml:space="preserve">specjaliści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z poradni psychologiczno-pedagogicznych oraz pracownicy placówek doskonalenia nauczycieli), jednostki samorządu terytorialnego (organy prowadzące szkoły), placówki kształcenia praktycznego oraz otoczenie </w:t>
      </w:r>
      <w:r w:rsidR="005028A6" w:rsidRPr="002011B1">
        <w:rPr>
          <w:rFonts w:ascii="Arial" w:hAnsi="Arial" w:cs="Arial"/>
          <w:color w:val="auto"/>
          <w:w w:val="100"/>
          <w:lang w:val="pl-PL"/>
        </w:rPr>
        <w:t>spo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łeczno-gospodarcze szkół, przez które należy rozumieć pracodawców/przedsiębiorców, organizacje </w:t>
      </w:r>
      <w:r w:rsidR="005028A6" w:rsidRPr="002011B1">
        <w:rPr>
          <w:rFonts w:ascii="Arial" w:hAnsi="Arial" w:cs="Arial"/>
          <w:color w:val="auto"/>
          <w:w w:val="100"/>
          <w:lang w:val="pl-PL"/>
        </w:rPr>
        <w:t>pracodaw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ców, instytucje edukacyjne i instytucje działające rynku pracy.W kontaktach tych powinny zostać </w:t>
      </w:r>
      <w:r w:rsidR="00F5047A" w:rsidRPr="002011B1">
        <w:rPr>
          <w:rFonts w:ascii="Arial" w:hAnsi="Arial" w:cs="Arial"/>
          <w:color w:val="auto"/>
          <w:w w:val="100"/>
          <w:lang w:val="pl-PL"/>
        </w:rPr>
        <w:t>uwzględnione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 także aspekty środowiskowe, rodzinne, socjalne, zdrowotne, kulturowe.</w:t>
      </w:r>
    </w:p>
    <w:p w:rsidR="008848BF" w:rsidRPr="002011B1" w:rsidRDefault="00154E6C" w:rsidP="00904A7C">
      <w:pPr>
        <w:widowControl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Szczególną uwagę należy zwrócić na współpracę z rodzicami w zakresie </w:t>
      </w:r>
      <w:r w:rsidR="005028A6" w:rsidRPr="002011B1">
        <w:rPr>
          <w:rFonts w:ascii="Arial" w:hAnsi="Arial" w:cs="Arial"/>
          <w:color w:val="auto"/>
          <w:w w:val="100"/>
          <w:lang w:val="pl-PL"/>
        </w:rPr>
        <w:t>wspoma</w:t>
      </w:r>
      <w:r w:rsidRPr="002011B1">
        <w:rPr>
          <w:rFonts w:ascii="Arial" w:hAnsi="Arial" w:cs="Arial"/>
          <w:color w:val="auto"/>
          <w:w w:val="100"/>
          <w:lang w:val="pl-PL"/>
        </w:rPr>
        <w:t>gania ucznia</w:t>
      </w:r>
      <w:r w:rsidR="00F5047A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w podejmowaniu właściwych decyzji edukacyjno-zawodowych. Możliwe jest osiągnięcie tego celu dzięki włączaniu rodziców w działania szkoły poprzez angażowanie ich do różnych form działań doradczych, np.</w:t>
      </w:r>
      <w:r w:rsidR="005C1998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organizacji wizyt w zakładach pracy,</w:t>
      </w:r>
      <w:r w:rsidR="00F5047A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spotkań z </w:t>
      </w:r>
      <w:r w:rsidR="00F5047A" w:rsidRPr="002011B1">
        <w:rPr>
          <w:rFonts w:ascii="Arial" w:hAnsi="Arial" w:cs="Arial"/>
          <w:color w:val="auto"/>
          <w:w w:val="100"/>
          <w:lang w:val="pl-PL"/>
        </w:rPr>
        <w:t>przedstawicielem jakiegoś zawodu opowiadającym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 o danym zawodzie/ścieżce kariery zawodowej,</w:t>
      </w:r>
    </w:p>
    <w:p w:rsidR="008848BF" w:rsidRPr="002011B1" w:rsidRDefault="00154E6C" w:rsidP="00904A7C">
      <w:pPr>
        <w:widowControl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Zaangażowanie w tego typu działania powinny dawać rodzicom możliwość wykorzystania własnych </w:t>
      </w:r>
      <w:r w:rsidR="005028A6" w:rsidRPr="002011B1">
        <w:rPr>
          <w:rFonts w:ascii="Arial" w:hAnsi="Arial" w:cs="Arial"/>
          <w:color w:val="auto"/>
          <w:w w:val="100"/>
          <w:lang w:val="pl-PL"/>
        </w:rPr>
        <w:t>doświad</w:t>
      </w:r>
      <w:r w:rsidRPr="002011B1">
        <w:rPr>
          <w:rFonts w:ascii="Arial" w:hAnsi="Arial" w:cs="Arial"/>
          <w:color w:val="auto"/>
          <w:w w:val="100"/>
          <w:lang w:val="pl-PL"/>
        </w:rPr>
        <w:t>czeniach i kompetencji zawodowych oraz osobistą satysfakcję.</w:t>
      </w:r>
    </w:p>
    <w:p w:rsidR="003F18AF" w:rsidRPr="002011B1" w:rsidRDefault="00154E6C" w:rsidP="003F18AF">
      <w:pPr>
        <w:widowControl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Jednym z ważnych elementów realizacji programu powinna być także możliwość indywidualnego kontaktu uczniów i rodziców z doradcą zawodowym i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innymi specjalistami wspomagającymi proces podejmowania decyzji </w:t>
      </w:r>
      <w:r w:rsidR="0096047C" w:rsidRPr="002011B1">
        <w:rPr>
          <w:rFonts w:ascii="Arial" w:hAnsi="Arial" w:cs="Arial"/>
          <w:color w:val="auto"/>
          <w:w w:val="100"/>
          <w:lang w:val="pl-PL"/>
        </w:rPr>
        <w:t>(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 pedagog, lekarz medycyny pracy itp.).</w:t>
      </w:r>
    </w:p>
    <w:p w:rsidR="00154E6C" w:rsidRPr="002011B1" w:rsidRDefault="00154E6C" w:rsidP="003F18AF">
      <w:pPr>
        <w:widowControl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Zajęcia w ramach orientacji zawodowej powinny być prowadzone z</w:t>
      </w:r>
      <w:r w:rsidR="00F5047A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wykorzystaniem metod aktywizujących, dobieranych z uwzględnieniem m.in.: wieku uczestników zajęć oraz celów, jakie mają zostać osiągnięte.</w:t>
      </w:r>
    </w:p>
    <w:p w:rsidR="00154E6C" w:rsidRPr="002011B1" w:rsidRDefault="00154E6C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Działania </w:t>
      </w:r>
      <w:r w:rsidR="003F18AF" w:rsidRPr="002011B1">
        <w:rPr>
          <w:rFonts w:ascii="Arial" w:hAnsi="Arial" w:cs="Arial"/>
          <w:color w:val="auto"/>
          <w:w w:val="100"/>
          <w:lang w:val="pl-PL"/>
        </w:rPr>
        <w:t>te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 powinny być realizowane m.in.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z wykorzystaniem </w:t>
      </w:r>
      <w:r w:rsidR="005028A6" w:rsidRPr="002011B1">
        <w:rPr>
          <w:rFonts w:ascii="Arial" w:hAnsi="Arial" w:cs="Arial"/>
          <w:color w:val="auto"/>
          <w:w w:val="100"/>
          <w:lang w:val="pl-PL"/>
        </w:rPr>
        <w:t>nowocze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snych technologii informacyjno-komunikacyjnych (ICT),co zwiększy atrakcyjność zajęć i jednocześnie usprawni kompetencje kluczowe uczniów. Ponadto dynamicznie rozwijający się obszar ICT wymaga zarówno od </w:t>
      </w:r>
      <w:r w:rsidR="005028A6" w:rsidRPr="002011B1">
        <w:rPr>
          <w:rFonts w:ascii="Arial" w:hAnsi="Arial" w:cs="Arial"/>
          <w:color w:val="auto"/>
          <w:w w:val="100"/>
          <w:lang w:val="pl-PL"/>
        </w:rPr>
        <w:t>prowa</w:t>
      </w:r>
      <w:r w:rsidRPr="002011B1">
        <w:rPr>
          <w:rFonts w:ascii="Arial" w:hAnsi="Arial" w:cs="Arial"/>
          <w:color w:val="auto"/>
          <w:w w:val="100"/>
          <w:lang w:val="pl-PL"/>
        </w:rPr>
        <w:t>dzących, jaki uczniów wdrażania idei całożyciowego uczenia się. Tym samym stosowane techniki pracy stają się środkiem do realizacji jednego z celów działań związanych z doradztwem zawodowym i zwiększenia ich efektywności.</w:t>
      </w:r>
    </w:p>
    <w:p w:rsidR="0096047C" w:rsidRPr="002011B1" w:rsidRDefault="00154E6C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Jedną z możliwości realizacji działań związanych z doradztwem zawodowym jest wolontariat. Pozwala on na sprawdzenie przez uczniów stopnia dopasowania własnych predyspozycji i preferencji do środowiska pracy związanego z konkretnym zawodem. Ponadto kształtuje postawę pracy polegającą na samodzielnym i odpowiedzialnym planowaniu zadań i </w:t>
      </w:r>
      <w:r w:rsidRPr="002011B1">
        <w:rPr>
          <w:rFonts w:ascii="Arial" w:hAnsi="Arial" w:cs="Arial"/>
          <w:color w:val="auto"/>
          <w:w w:val="100"/>
          <w:lang w:val="pl-PL"/>
        </w:rPr>
        <w:lastRenderedPageBreak/>
        <w:t>ich konsekwentnej realizacji. Ważnym elementem wolontariatu jest również kształtowanie kompetencji obywatelskich i orientacji prospołecznej.</w:t>
      </w:r>
    </w:p>
    <w:p w:rsidR="00154E6C" w:rsidRPr="002011B1" w:rsidRDefault="00154E6C" w:rsidP="00904A7C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W doradztwie zawodowym warto uwzględnić rolę doradztwa rówieśniczego</w:t>
      </w:r>
      <w:r w:rsidR="00F5047A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w kształtowaniu wyborów </w:t>
      </w:r>
      <w:r w:rsidR="005028A6" w:rsidRPr="002011B1">
        <w:rPr>
          <w:rFonts w:ascii="Arial" w:hAnsi="Arial" w:cs="Arial"/>
          <w:color w:val="auto"/>
          <w:w w:val="100"/>
          <w:lang w:val="pl-PL"/>
        </w:rPr>
        <w:t>edu</w:t>
      </w:r>
      <w:r w:rsidRPr="002011B1">
        <w:rPr>
          <w:rFonts w:ascii="Arial" w:hAnsi="Arial" w:cs="Arial"/>
          <w:color w:val="auto"/>
          <w:w w:val="100"/>
          <w:lang w:val="pl-PL"/>
        </w:rPr>
        <w:t>kacyjno-zawodowych młodzieży. Osoby zaangażowane</w:t>
      </w:r>
      <w:r w:rsidR="00F5047A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w realizację działań związanych z doradztwem </w:t>
      </w:r>
      <w:r w:rsidR="005028A6" w:rsidRPr="002011B1">
        <w:rPr>
          <w:rFonts w:ascii="Arial" w:hAnsi="Arial" w:cs="Arial"/>
          <w:color w:val="auto"/>
          <w:w w:val="100"/>
          <w:lang w:val="pl-PL"/>
        </w:rPr>
        <w:t>zawo</w:t>
      </w:r>
      <w:r w:rsidRPr="002011B1">
        <w:rPr>
          <w:rFonts w:ascii="Arial" w:hAnsi="Arial" w:cs="Arial"/>
          <w:color w:val="auto"/>
          <w:w w:val="100"/>
          <w:lang w:val="pl-PL"/>
        </w:rPr>
        <w:t>dowym powinny zwrócić uwagę i odnieść się do ambiwalentnej funkcji porad rówieśniczych:</w:t>
      </w:r>
    </w:p>
    <w:p w:rsidR="00154E6C" w:rsidRPr="002011B1" w:rsidRDefault="00154E6C" w:rsidP="00904A7C">
      <w:pPr>
        <w:pStyle w:val="Akapitzlist"/>
        <w:numPr>
          <w:ilvl w:val="0"/>
          <w:numId w:val="22"/>
        </w:numPr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pozytywna – uczeń uwzględnia w procesie decyzyjnym sugestię rówieśnika/ów, odnosząc ją do własnych zasobów i dotychczasowych planów (przewaga autonomii podmiotu nad aprobatą społeczną);</w:t>
      </w:r>
    </w:p>
    <w:p w:rsidR="00F5047A" w:rsidRPr="002011B1" w:rsidRDefault="00154E6C" w:rsidP="00F5047A">
      <w:pPr>
        <w:pStyle w:val="Akapitzlist"/>
        <w:numPr>
          <w:ilvl w:val="0"/>
          <w:numId w:val="22"/>
        </w:numPr>
        <w:spacing w:before="0" w:line="360" w:lineRule="auto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negatywna – uczeń decyduje się na dane rozwiązanie zaproponowane przez rówieśnika/ów tylko dlatego, że tak robią inni (przewaga aprobaty społecznej nad autonomią podmiotu)</w:t>
      </w:r>
      <w:r w:rsidR="00F5047A" w:rsidRPr="002011B1">
        <w:rPr>
          <w:rFonts w:ascii="Arial" w:hAnsi="Arial" w:cs="Arial"/>
          <w:color w:val="auto"/>
          <w:w w:val="100"/>
          <w:lang w:val="pl-PL"/>
        </w:rPr>
        <w:t>.</w:t>
      </w:r>
    </w:p>
    <w:p w:rsidR="00F5047A" w:rsidRPr="002011B1" w:rsidRDefault="00F5047A" w:rsidP="00F5047A">
      <w:pPr>
        <w:spacing w:line="360" w:lineRule="auto"/>
        <w:jc w:val="both"/>
        <w:rPr>
          <w:rFonts w:ascii="Arial" w:hAnsi="Arial" w:cs="Arial"/>
          <w:color w:val="auto"/>
          <w:w w:val="100"/>
          <w:lang w:val="pl-PL"/>
        </w:rPr>
      </w:pPr>
    </w:p>
    <w:p w:rsidR="003F18AF" w:rsidRPr="002011B1" w:rsidRDefault="003F18AF" w:rsidP="00F5047A">
      <w:pPr>
        <w:spacing w:line="360" w:lineRule="auto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W związku z powyższym doradztwo zawodowe, szczególnie w klasach VII- VIII powinno być ukierunkowane na kształtowanie:</w:t>
      </w:r>
    </w:p>
    <w:p w:rsidR="003F18AF" w:rsidRPr="002011B1" w:rsidRDefault="003F18AF" w:rsidP="003F18AF">
      <w:pPr>
        <w:pStyle w:val="Akapitzlist"/>
        <w:numPr>
          <w:ilvl w:val="0"/>
          <w:numId w:val="19"/>
        </w:numPr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proaktywnych postaw młodzieży wobec pracy i edukacji ze zwróceniem uwagi na zasady etyki pracy jako fundament aktywności zawodowej;</w:t>
      </w:r>
    </w:p>
    <w:p w:rsidR="003F18AF" w:rsidRPr="002011B1" w:rsidRDefault="003F18AF" w:rsidP="003F18AF">
      <w:pPr>
        <w:pStyle w:val="Akapitzlist"/>
        <w:numPr>
          <w:ilvl w:val="0"/>
          <w:numId w:val="19"/>
        </w:numPr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sprawczości uczniów, tj. przekonania, że są podmiotami własnych działań i są</w:t>
      </w:r>
      <w:r w:rsidR="00F5047A" w:rsidRPr="002011B1">
        <w:rPr>
          <w:rFonts w:ascii="Arial" w:hAnsi="Arial" w:cs="Arial"/>
          <w:color w:val="auto"/>
          <w:w w:val="100"/>
          <w:lang w:val="pl-PL"/>
        </w:rPr>
        <w:t xml:space="preserve"> </w:t>
      </w:r>
      <w:r w:rsidRPr="002011B1">
        <w:rPr>
          <w:rFonts w:ascii="Arial" w:hAnsi="Arial" w:cs="Arial"/>
          <w:color w:val="auto"/>
          <w:w w:val="100"/>
          <w:lang w:val="pl-PL"/>
        </w:rPr>
        <w:t>w pełni zdolni do wprowadzania zmian w swoim bliższym i dalszym otoczeniu.</w:t>
      </w:r>
    </w:p>
    <w:p w:rsidR="008848BF" w:rsidRDefault="008848BF" w:rsidP="00984E76">
      <w:pPr>
        <w:pStyle w:val="Akapitzlist"/>
        <w:spacing w:before="0" w:line="360" w:lineRule="auto"/>
        <w:ind w:left="709" w:firstLine="0"/>
        <w:jc w:val="both"/>
        <w:rPr>
          <w:rFonts w:ascii="Arial" w:hAnsi="Arial" w:cs="Arial"/>
          <w:color w:val="auto"/>
          <w:w w:val="100"/>
          <w:lang w:val="pl-PL"/>
        </w:rPr>
      </w:pPr>
    </w:p>
    <w:p w:rsidR="00AD676C" w:rsidRPr="002011B1" w:rsidRDefault="00A9139F" w:rsidP="00984E76">
      <w:pPr>
        <w:pStyle w:val="Akapitzlist"/>
        <w:numPr>
          <w:ilvl w:val="0"/>
          <w:numId w:val="15"/>
        </w:numPr>
        <w:spacing w:before="0" w:line="360" w:lineRule="auto"/>
        <w:jc w:val="both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bCs/>
          <w:color w:val="00B050"/>
          <w:w w:val="100"/>
          <w:lang w:val="pl-PL"/>
        </w:rPr>
        <w:t>P</w:t>
      </w:r>
      <w:r w:rsidRPr="002011B1">
        <w:rPr>
          <w:rFonts w:ascii="Arial" w:hAnsi="Arial" w:cs="Arial"/>
          <w:b/>
          <w:color w:val="00B050"/>
          <w:w w:val="100"/>
          <w:lang w:val="pl-PL"/>
        </w:rPr>
        <w:t>lan realizacji programu</w:t>
      </w:r>
    </w:p>
    <w:p w:rsidR="00984E76" w:rsidRPr="002011B1" w:rsidRDefault="00C72EB1" w:rsidP="00F46692">
      <w:pPr>
        <w:adjustRightInd w:val="0"/>
        <w:spacing w:line="360" w:lineRule="auto"/>
        <w:textAlignment w:val="center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Preorientacja zawodowa w przedszkolu</w:t>
      </w:r>
    </w:p>
    <w:p w:rsidR="00AD676C" w:rsidRPr="002011B1" w:rsidRDefault="003F18AF" w:rsidP="00F46692">
      <w:pPr>
        <w:adjustRightInd w:val="0"/>
        <w:spacing w:line="360" w:lineRule="auto"/>
        <w:textAlignment w:val="center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– </w:t>
      </w:r>
      <w:r w:rsidR="00984E76" w:rsidRPr="002011B1">
        <w:rPr>
          <w:rFonts w:ascii="Arial" w:hAnsi="Arial" w:cs="Arial"/>
          <w:color w:val="auto"/>
          <w:w w:val="100"/>
          <w:lang w:val="pl-PL"/>
        </w:rPr>
        <w:t xml:space="preserve">osoba odpowiedzialna: </w:t>
      </w:r>
      <w:r w:rsidR="00C72EB1" w:rsidRPr="002011B1">
        <w:rPr>
          <w:rFonts w:ascii="Arial" w:hAnsi="Arial" w:cs="Arial"/>
          <w:color w:val="auto"/>
          <w:w w:val="100"/>
          <w:lang w:val="pl-PL"/>
        </w:rPr>
        <w:t>wychowawca oddziału przedszkolnego</w:t>
      </w:r>
    </w:p>
    <w:p w:rsidR="00F5047A" w:rsidRPr="002011B1" w:rsidRDefault="00F5047A" w:rsidP="00591F90">
      <w:pPr>
        <w:spacing w:line="360" w:lineRule="auto"/>
        <w:jc w:val="both"/>
        <w:rPr>
          <w:rFonts w:ascii="Arial" w:hAnsi="Arial" w:cs="Arial"/>
          <w:b/>
          <w:lang w:val="pl-PL"/>
        </w:rPr>
      </w:pPr>
      <w:r w:rsidRPr="002011B1">
        <w:rPr>
          <w:rFonts w:ascii="Arial" w:hAnsi="Arial" w:cs="Arial"/>
          <w:lang w:val="pl-PL"/>
        </w:rPr>
        <w:t xml:space="preserve">Zgodnie z najnowszymi wytycznymi MEN dzieci z oddziału przedszkolnego zostaną wprowadzone zajęcia obejmujące swoją tematyką </w:t>
      </w:r>
      <w:r w:rsidRPr="002011B1">
        <w:rPr>
          <w:rFonts w:ascii="Arial" w:hAnsi="Arial" w:cs="Arial"/>
          <w:b/>
          <w:lang w:val="pl-PL"/>
        </w:rPr>
        <w:t>doradztwo zawodowe.</w:t>
      </w:r>
    </w:p>
    <w:p w:rsidR="00F5047A" w:rsidRPr="002011B1" w:rsidRDefault="00F5047A" w:rsidP="00591F90">
      <w:pPr>
        <w:spacing w:line="360" w:lineRule="auto"/>
        <w:jc w:val="both"/>
        <w:rPr>
          <w:rFonts w:ascii="Arial" w:hAnsi="Arial" w:cs="Arial"/>
          <w:lang w:val="pl-PL"/>
        </w:rPr>
      </w:pPr>
      <w:r w:rsidRPr="002011B1">
        <w:rPr>
          <w:rFonts w:ascii="Arial" w:hAnsi="Arial" w:cs="Arial"/>
          <w:lang w:val="pl-PL"/>
        </w:rPr>
        <w:t xml:space="preserve">W związku z tym, że każde dziecko rodzi się z pewnymi predyspozycjami i talentami, </w:t>
      </w:r>
      <w:r w:rsidRPr="002011B1">
        <w:rPr>
          <w:rFonts w:ascii="Arial" w:hAnsi="Arial" w:cs="Arial"/>
          <w:u w:val="single"/>
          <w:lang w:val="pl-PL"/>
        </w:rPr>
        <w:t>zajęcia takie będą miały na celu:</w:t>
      </w:r>
    </w:p>
    <w:p w:rsidR="00F5047A" w:rsidRPr="002011B1" w:rsidRDefault="00F5047A" w:rsidP="00591F90">
      <w:pPr>
        <w:spacing w:line="360" w:lineRule="auto"/>
        <w:jc w:val="both"/>
        <w:rPr>
          <w:rFonts w:ascii="Arial" w:hAnsi="Arial" w:cs="Arial"/>
          <w:lang w:val="pl-PL"/>
        </w:rPr>
      </w:pPr>
      <w:r w:rsidRPr="002011B1">
        <w:rPr>
          <w:rFonts w:ascii="Arial" w:hAnsi="Arial" w:cs="Arial"/>
          <w:lang w:val="pl-PL"/>
        </w:rPr>
        <w:t>- odkrywanie przez dzieci swoich mocnych stron</w:t>
      </w:r>
    </w:p>
    <w:p w:rsidR="00F5047A" w:rsidRPr="002011B1" w:rsidRDefault="00F5047A" w:rsidP="00591F90">
      <w:pPr>
        <w:spacing w:line="360" w:lineRule="auto"/>
        <w:jc w:val="both"/>
        <w:rPr>
          <w:rFonts w:ascii="Arial" w:hAnsi="Arial" w:cs="Arial"/>
          <w:lang w:val="pl-PL"/>
        </w:rPr>
      </w:pPr>
      <w:r w:rsidRPr="002011B1">
        <w:rPr>
          <w:rFonts w:ascii="Arial" w:hAnsi="Arial" w:cs="Arial"/>
          <w:lang w:val="pl-PL"/>
        </w:rPr>
        <w:t>- precyzowanie swoich zainteresowań</w:t>
      </w:r>
    </w:p>
    <w:p w:rsidR="00F5047A" w:rsidRPr="002011B1" w:rsidRDefault="00F5047A" w:rsidP="00591F90">
      <w:pPr>
        <w:spacing w:line="360" w:lineRule="auto"/>
        <w:jc w:val="both"/>
        <w:rPr>
          <w:rFonts w:ascii="Arial" w:hAnsi="Arial" w:cs="Arial"/>
          <w:lang w:val="pl-PL"/>
        </w:rPr>
      </w:pPr>
      <w:r w:rsidRPr="002011B1">
        <w:rPr>
          <w:rFonts w:ascii="Arial" w:hAnsi="Arial" w:cs="Arial"/>
          <w:lang w:val="pl-PL"/>
        </w:rPr>
        <w:t>- rozwijanie konkretnych umiejętności</w:t>
      </w:r>
    </w:p>
    <w:p w:rsidR="00F5047A" w:rsidRPr="002011B1" w:rsidRDefault="00F5047A" w:rsidP="00591F90">
      <w:pPr>
        <w:spacing w:line="360" w:lineRule="auto"/>
        <w:jc w:val="both"/>
        <w:rPr>
          <w:rFonts w:ascii="Arial" w:hAnsi="Arial" w:cs="Arial"/>
          <w:lang w:val="pl-PL"/>
        </w:rPr>
      </w:pPr>
      <w:r w:rsidRPr="002011B1">
        <w:rPr>
          <w:rFonts w:ascii="Arial" w:hAnsi="Arial" w:cs="Arial"/>
          <w:lang w:val="pl-PL"/>
        </w:rPr>
        <w:t>- znalezienie hobby, które odpowiadać będzie osobowości przedszkolaka.</w:t>
      </w:r>
    </w:p>
    <w:p w:rsidR="00F5047A" w:rsidRPr="002011B1" w:rsidRDefault="00F5047A" w:rsidP="00591F90">
      <w:pPr>
        <w:spacing w:line="360" w:lineRule="auto"/>
        <w:jc w:val="both"/>
        <w:rPr>
          <w:rFonts w:ascii="Arial" w:hAnsi="Arial" w:cs="Arial"/>
          <w:lang w:val="pl-PL"/>
        </w:rPr>
      </w:pPr>
      <w:r w:rsidRPr="002011B1">
        <w:rPr>
          <w:rFonts w:ascii="Arial" w:hAnsi="Arial" w:cs="Arial"/>
          <w:lang w:val="pl-PL"/>
        </w:rPr>
        <w:t>Dzieci które znają swoje zalety, takie które mają pasje, wiedzą, że są w czymś dobre, zdecydowanie lepiej radzą sobie w późniejszym życiu.</w:t>
      </w:r>
    </w:p>
    <w:p w:rsidR="00F5047A" w:rsidRPr="002011B1" w:rsidRDefault="00F5047A" w:rsidP="00591F90">
      <w:pPr>
        <w:spacing w:line="360" w:lineRule="auto"/>
        <w:jc w:val="both"/>
        <w:rPr>
          <w:rFonts w:ascii="Arial" w:hAnsi="Arial" w:cs="Arial"/>
          <w:lang w:val="pl-PL"/>
        </w:rPr>
      </w:pPr>
      <w:r w:rsidRPr="002011B1">
        <w:rPr>
          <w:rFonts w:ascii="Arial" w:hAnsi="Arial" w:cs="Arial"/>
          <w:lang w:val="pl-PL"/>
        </w:rPr>
        <w:t xml:space="preserve">Dzięki temu dzieciom łatwiej będzie na późniejszych etapach dokonać wyboru ścieżki edukacyjnej, czy finalnie </w:t>
      </w:r>
      <w:r w:rsidRPr="002011B1">
        <w:rPr>
          <w:rFonts w:ascii="Arial" w:hAnsi="Arial" w:cs="Arial"/>
          <w:lang w:val="pl-PL"/>
        </w:rPr>
        <w:lastRenderedPageBreak/>
        <w:t>drogi zawodowej.</w:t>
      </w:r>
    </w:p>
    <w:p w:rsidR="00F5047A" w:rsidRPr="002011B1" w:rsidRDefault="00F5047A" w:rsidP="00591F90">
      <w:pPr>
        <w:spacing w:line="360" w:lineRule="auto"/>
        <w:jc w:val="both"/>
        <w:rPr>
          <w:rFonts w:ascii="Arial" w:hAnsi="Arial" w:cs="Arial"/>
          <w:lang w:val="pl-PL"/>
        </w:rPr>
      </w:pPr>
      <w:r w:rsidRPr="002011B1">
        <w:rPr>
          <w:rFonts w:ascii="Arial" w:hAnsi="Arial" w:cs="Arial"/>
          <w:lang w:val="pl-PL"/>
        </w:rPr>
        <w:t>Zajęcia z doradztwa zawodowego będą odbywać się w formie zabawy. Dzieci będą zastanawiać się nad swoją przyszłością, dzielić się swoimi marzeniami, planami. Będą opowiadać co chciałyby robić w przyszłości. Przedszkolaki będą poznawać różne ciekawe zawody, poprzez wycieczki tematyczne, spotkania z ciekawymi ludźmi oraz zaangażowanie rodziców i dziadków, opowiadających o swojej pracy.</w:t>
      </w:r>
    </w:p>
    <w:p w:rsidR="00F5047A" w:rsidRPr="002011B1" w:rsidRDefault="00F5047A" w:rsidP="00591F90">
      <w:pPr>
        <w:spacing w:line="360" w:lineRule="auto"/>
        <w:jc w:val="both"/>
        <w:rPr>
          <w:rFonts w:ascii="Arial" w:hAnsi="Arial" w:cs="Arial"/>
          <w:lang w:val="pl-PL"/>
        </w:rPr>
      </w:pPr>
      <w:r w:rsidRPr="002011B1">
        <w:rPr>
          <w:rFonts w:ascii="Arial" w:hAnsi="Arial" w:cs="Arial"/>
          <w:lang w:val="pl-PL"/>
        </w:rPr>
        <w:t>Dzieci będą miały możliwość odgrywać scenki, podczas których będą mogły wcielać się w wymarzoną rolę.</w:t>
      </w:r>
    </w:p>
    <w:p w:rsidR="00F5047A" w:rsidRPr="002011B1" w:rsidRDefault="00F5047A" w:rsidP="00591F90">
      <w:pPr>
        <w:spacing w:line="360" w:lineRule="auto"/>
        <w:jc w:val="both"/>
        <w:rPr>
          <w:rFonts w:ascii="Arial" w:hAnsi="Arial" w:cs="Arial"/>
          <w:lang w:val="pl-PL"/>
        </w:rPr>
      </w:pPr>
      <w:r w:rsidRPr="002011B1">
        <w:rPr>
          <w:rFonts w:ascii="Arial" w:hAnsi="Arial" w:cs="Arial"/>
          <w:lang w:val="pl-PL"/>
        </w:rPr>
        <w:t>Zajęci z doradztwa zawodowego będą poszerzały horyzonty dzieci, pozwalały im poznawać świat w najbliższej im formie, czyli poprzez zabawę. Będą rozwijały wyobraźnię oraz nabierały wiary w siebie oraz pewności, że każdy z nas jest w czymś dobry i przez to wyjątkowy.</w:t>
      </w:r>
    </w:p>
    <w:p w:rsidR="00F5047A" w:rsidRPr="002011B1" w:rsidRDefault="00F5047A" w:rsidP="00591F90">
      <w:pPr>
        <w:spacing w:line="360" w:lineRule="auto"/>
        <w:jc w:val="both"/>
        <w:rPr>
          <w:rFonts w:ascii="Arial" w:hAnsi="Arial" w:cs="Arial"/>
          <w:lang w:val="pl-PL"/>
        </w:rPr>
      </w:pPr>
      <w:r w:rsidRPr="002011B1">
        <w:rPr>
          <w:rFonts w:ascii="Arial" w:hAnsi="Arial" w:cs="Arial"/>
          <w:lang w:val="pl-PL"/>
        </w:rPr>
        <w:t>Zatem zajęcia te dostarczą naszym podopiecznym samych korzyści, które będą procentowały w latach kolejnych ich wzrostu i rozwoju.</w:t>
      </w:r>
    </w:p>
    <w:p w:rsidR="00AD676C" w:rsidRPr="002011B1" w:rsidRDefault="00C72EB1" w:rsidP="00F46692">
      <w:pPr>
        <w:adjustRightInd w:val="0"/>
        <w:spacing w:line="360" w:lineRule="auto"/>
        <w:textAlignment w:val="center"/>
        <w:rPr>
          <w:rFonts w:ascii="Arial" w:hAnsi="Arial" w:cs="Arial"/>
          <w:b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/>
          <w:bCs/>
          <w:color w:val="auto"/>
          <w:w w:val="100"/>
          <w:lang w:val="pl-PL"/>
        </w:rPr>
        <w:t>Tematyka zajęć, terminy realizacji</w:t>
      </w:r>
    </w:p>
    <w:p w:rsidR="00AD676C" w:rsidRPr="002011B1" w:rsidRDefault="00AD676C" w:rsidP="00F46692">
      <w:pPr>
        <w:pStyle w:val="Akapitzlist"/>
        <w:numPr>
          <w:ilvl w:val="0"/>
          <w:numId w:val="26"/>
        </w:numPr>
        <w:spacing w:before="0" w:line="360" w:lineRule="auto"/>
        <w:ind w:left="0" w:firstLine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Jestem b</w:t>
      </w:r>
      <w:r w:rsidR="00E854C8" w:rsidRPr="002011B1">
        <w:rPr>
          <w:rFonts w:ascii="Arial" w:hAnsi="Arial" w:cs="Arial"/>
          <w:color w:val="auto"/>
          <w:w w:val="100"/>
          <w:lang w:val="pl-PL"/>
        </w:rPr>
        <w:t>ezpieczny na drodze (policjant) - IX</w:t>
      </w:r>
    </w:p>
    <w:p w:rsidR="00AD676C" w:rsidRPr="002011B1" w:rsidRDefault="00AD676C" w:rsidP="00F46692">
      <w:pPr>
        <w:pStyle w:val="Akapitzlist"/>
        <w:numPr>
          <w:ilvl w:val="0"/>
          <w:numId w:val="26"/>
        </w:numPr>
        <w:spacing w:before="0" w:line="360" w:lineRule="auto"/>
        <w:ind w:left="0" w:firstLine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Praca ludzi p</w:t>
      </w:r>
      <w:r w:rsidR="00D27CF3" w:rsidRPr="002011B1">
        <w:rPr>
          <w:rFonts w:ascii="Arial" w:hAnsi="Arial" w:cs="Arial"/>
          <w:color w:val="auto"/>
          <w:w w:val="100"/>
          <w:lang w:val="pl-PL"/>
        </w:rPr>
        <w:t>racujących w naszym przedszkolu (nauczyciel</w:t>
      </w:r>
      <w:r w:rsidR="00E854C8" w:rsidRPr="002011B1">
        <w:rPr>
          <w:rFonts w:ascii="Arial" w:hAnsi="Arial" w:cs="Arial"/>
          <w:color w:val="auto"/>
          <w:w w:val="100"/>
          <w:lang w:val="pl-PL"/>
        </w:rPr>
        <w:t>) - X</w:t>
      </w:r>
    </w:p>
    <w:p w:rsidR="00AD676C" w:rsidRPr="002011B1" w:rsidRDefault="00AD676C" w:rsidP="009D00B6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Idzie jesień pr</w:t>
      </w:r>
      <w:r w:rsidR="00D27CF3" w:rsidRPr="002011B1">
        <w:rPr>
          <w:rFonts w:ascii="Arial" w:hAnsi="Arial" w:cs="Arial"/>
          <w:color w:val="auto"/>
          <w:w w:val="100"/>
          <w:lang w:val="pl-PL"/>
        </w:rPr>
        <w:t>zez ogród i sad (</w:t>
      </w:r>
      <w:r w:rsidR="00E854C8" w:rsidRPr="002011B1">
        <w:rPr>
          <w:rFonts w:ascii="Arial" w:hAnsi="Arial" w:cs="Arial"/>
          <w:color w:val="auto"/>
          <w:w w:val="100"/>
          <w:lang w:val="pl-PL"/>
        </w:rPr>
        <w:t>ogrodnik, sadownik) - X</w:t>
      </w:r>
    </w:p>
    <w:p w:rsidR="00D27CF3" w:rsidRPr="002011B1" w:rsidRDefault="00D27CF3" w:rsidP="009D00B6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Jestem przyjacielem zwierząt (leśnik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>, weterynarz</w:t>
      </w:r>
      <w:r w:rsidR="00E854C8" w:rsidRPr="002011B1">
        <w:rPr>
          <w:rFonts w:ascii="Arial" w:hAnsi="Arial" w:cs="Arial"/>
          <w:color w:val="auto"/>
          <w:w w:val="100"/>
          <w:lang w:val="pl-PL"/>
        </w:rPr>
        <w:t>) - X</w:t>
      </w:r>
    </w:p>
    <w:p w:rsidR="00D27CF3" w:rsidRPr="002011B1" w:rsidRDefault="00D27CF3" w:rsidP="009D00B6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Co z czego otrzymujemy (rolnik, piekarz, strzygacz wełny, pracowni</w:t>
      </w:r>
      <w:r w:rsidR="00C72EB1" w:rsidRPr="002011B1">
        <w:rPr>
          <w:rFonts w:ascii="Arial" w:hAnsi="Arial" w:cs="Arial"/>
          <w:color w:val="auto"/>
          <w:w w:val="100"/>
          <w:lang w:val="pl-PL"/>
        </w:rPr>
        <w:t>k mleczarni) - XI</w:t>
      </w:r>
    </w:p>
    <w:p w:rsidR="00D27CF3" w:rsidRPr="002011B1" w:rsidRDefault="00D27CF3" w:rsidP="009D00B6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Mój dom (budowlaniec</w:t>
      </w:r>
      <w:r w:rsidR="00E854C8" w:rsidRPr="002011B1">
        <w:rPr>
          <w:rFonts w:ascii="Arial" w:hAnsi="Arial" w:cs="Arial"/>
          <w:color w:val="auto"/>
          <w:w w:val="100"/>
          <w:lang w:val="pl-PL"/>
        </w:rPr>
        <w:t>) - XI</w:t>
      </w:r>
    </w:p>
    <w:p w:rsidR="00D27CF3" w:rsidRPr="002011B1" w:rsidRDefault="00D27CF3" w:rsidP="009D00B6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Moje zdrowie i bezpieczeństwo (lekarz, spo</w:t>
      </w:r>
      <w:r w:rsidR="00E854C8" w:rsidRPr="002011B1">
        <w:rPr>
          <w:rFonts w:ascii="Arial" w:hAnsi="Arial" w:cs="Arial"/>
          <w:color w:val="auto"/>
          <w:w w:val="100"/>
          <w:lang w:val="pl-PL"/>
        </w:rPr>
        <w:t>rtowiec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>, strażak, policjant</w:t>
      </w:r>
      <w:r w:rsidR="00E854C8" w:rsidRPr="002011B1">
        <w:rPr>
          <w:rFonts w:ascii="Arial" w:hAnsi="Arial" w:cs="Arial"/>
          <w:color w:val="auto"/>
          <w:w w:val="100"/>
          <w:lang w:val="pl-PL"/>
        </w:rPr>
        <w:t>) - XI</w:t>
      </w:r>
    </w:p>
    <w:p w:rsidR="00D27CF3" w:rsidRPr="002011B1" w:rsidRDefault="00D27CF3" w:rsidP="009D00B6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Jak wyglądał świat</w:t>
      </w:r>
      <w:r w:rsidR="00E854C8" w:rsidRPr="002011B1">
        <w:rPr>
          <w:rFonts w:ascii="Arial" w:hAnsi="Arial" w:cs="Arial"/>
          <w:color w:val="auto"/>
          <w:w w:val="100"/>
          <w:lang w:val="pl-PL"/>
        </w:rPr>
        <w:t xml:space="preserve"> przed milionem lat (archeolog) - XII</w:t>
      </w:r>
    </w:p>
    <w:p w:rsidR="00D27CF3" w:rsidRPr="002011B1" w:rsidRDefault="00D27CF3" w:rsidP="009D00B6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Idą święta</w:t>
      </w:r>
      <w:r w:rsidR="00E854C8" w:rsidRPr="002011B1">
        <w:rPr>
          <w:rFonts w:ascii="Arial" w:hAnsi="Arial" w:cs="Arial"/>
          <w:color w:val="auto"/>
          <w:w w:val="100"/>
          <w:lang w:val="pl-PL"/>
        </w:rPr>
        <w:t xml:space="preserve"> (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>zawody naszych mam</w:t>
      </w:r>
      <w:r w:rsidR="00E854C8" w:rsidRPr="002011B1">
        <w:rPr>
          <w:rFonts w:ascii="Arial" w:hAnsi="Arial" w:cs="Arial"/>
          <w:color w:val="auto"/>
          <w:w w:val="100"/>
          <w:lang w:val="pl-PL"/>
        </w:rPr>
        <w:t>) - XII</w:t>
      </w:r>
    </w:p>
    <w:p w:rsidR="00D27CF3" w:rsidRPr="002011B1" w:rsidRDefault="00D27CF3" w:rsidP="009D00B6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Projekt książka  </w:t>
      </w:r>
      <w:r w:rsidR="00E854C8" w:rsidRPr="002011B1">
        <w:rPr>
          <w:rFonts w:ascii="Arial" w:hAnsi="Arial" w:cs="Arial"/>
          <w:color w:val="auto"/>
          <w:w w:val="100"/>
          <w:lang w:val="pl-PL"/>
        </w:rPr>
        <w:t xml:space="preserve">(pisarz, introligator, drukarz, sprzedawca) </w:t>
      </w:r>
      <w:r w:rsidR="00AC10F7" w:rsidRPr="002011B1">
        <w:rPr>
          <w:rFonts w:ascii="Arial" w:hAnsi="Arial" w:cs="Arial"/>
          <w:color w:val="auto"/>
          <w:w w:val="100"/>
          <w:lang w:val="pl-PL"/>
        </w:rPr>
        <w:t>–XII</w:t>
      </w:r>
    </w:p>
    <w:p w:rsidR="00AC10F7" w:rsidRPr="002011B1" w:rsidRDefault="00AC10F7" w:rsidP="009D00B6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Zwierzęta i zima (leśnik) – I</w:t>
      </w:r>
    </w:p>
    <w:p w:rsidR="009D00B6" w:rsidRPr="002011B1" w:rsidRDefault="00AC10F7" w:rsidP="00AD676C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Projekt teatr</w:t>
      </w:r>
      <w:r w:rsidR="00984E76" w:rsidRPr="002011B1">
        <w:rPr>
          <w:rFonts w:ascii="Arial" w:hAnsi="Arial" w:cs="Arial"/>
          <w:color w:val="auto"/>
          <w:w w:val="100"/>
          <w:lang w:val="pl-PL"/>
        </w:rPr>
        <w:t xml:space="preserve"> (aktor, reżyser, scenograf) -  I</w:t>
      </w:r>
    </w:p>
    <w:p w:rsidR="00AC10F7" w:rsidRPr="002011B1" w:rsidRDefault="00AC10F7" w:rsidP="00AD676C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Baśnie, bajki, bajeczki</w:t>
      </w:r>
      <w:r w:rsidR="00984E76" w:rsidRPr="002011B1">
        <w:rPr>
          <w:rFonts w:ascii="Arial" w:hAnsi="Arial" w:cs="Arial"/>
          <w:color w:val="auto"/>
          <w:w w:val="100"/>
          <w:lang w:val="pl-PL"/>
        </w:rPr>
        <w:t xml:space="preserve"> (pisarz, ilustrator, bibliotekarz) - II</w:t>
      </w:r>
    </w:p>
    <w:p w:rsidR="009D00B6" w:rsidRPr="002011B1" w:rsidRDefault="009D00B6" w:rsidP="00AD676C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Muzyka wokół nas</w:t>
      </w:r>
      <w:r w:rsidR="00984E76" w:rsidRPr="002011B1">
        <w:rPr>
          <w:rFonts w:ascii="Arial" w:hAnsi="Arial" w:cs="Arial"/>
          <w:color w:val="auto"/>
          <w:w w:val="100"/>
          <w:lang w:val="pl-PL"/>
        </w:rPr>
        <w:t xml:space="preserve"> (muzycy, wokaliści, soliści, instrumentaliści) - II</w:t>
      </w:r>
    </w:p>
    <w:p w:rsidR="009D00B6" w:rsidRPr="002011B1" w:rsidRDefault="003F18AF" w:rsidP="00AD676C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Nie jesteśmy sami w kosmosie </w:t>
      </w:r>
      <w:r w:rsidR="00984E76" w:rsidRPr="002011B1">
        <w:rPr>
          <w:rFonts w:ascii="Arial" w:hAnsi="Arial" w:cs="Arial"/>
          <w:color w:val="auto"/>
          <w:w w:val="100"/>
          <w:lang w:val="pl-PL"/>
        </w:rPr>
        <w:t>(astronauta, astrolog) - II</w:t>
      </w:r>
    </w:p>
    <w:p w:rsidR="003F18AF" w:rsidRPr="002011B1" w:rsidRDefault="003F18AF" w:rsidP="00AD676C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Projekt budowle</w:t>
      </w:r>
      <w:r w:rsidR="00984E76" w:rsidRPr="002011B1">
        <w:rPr>
          <w:rFonts w:ascii="Arial" w:hAnsi="Arial" w:cs="Arial"/>
          <w:color w:val="auto"/>
          <w:w w:val="100"/>
          <w:lang w:val="pl-PL"/>
        </w:rPr>
        <w:t xml:space="preserve"> (murarz, malarz, architekt, budowlaniec) - II</w:t>
      </w:r>
    </w:p>
    <w:p w:rsidR="003F18AF" w:rsidRPr="002011B1" w:rsidRDefault="003F18AF" w:rsidP="00AD676C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Zwierzęta w dżungli</w:t>
      </w:r>
      <w:r w:rsidR="00984E76" w:rsidRPr="002011B1">
        <w:rPr>
          <w:rFonts w:ascii="Arial" w:hAnsi="Arial" w:cs="Arial"/>
          <w:color w:val="auto"/>
          <w:w w:val="100"/>
          <w:lang w:val="pl-PL"/>
        </w:rPr>
        <w:t xml:space="preserve"> (podróżnik, przyrodnik) - III</w:t>
      </w:r>
    </w:p>
    <w:p w:rsidR="003F18AF" w:rsidRPr="002011B1" w:rsidRDefault="003F18AF" w:rsidP="00AD676C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lastRenderedPageBreak/>
        <w:t>Marcowa pogoda</w:t>
      </w:r>
      <w:r w:rsidR="00984E76" w:rsidRPr="002011B1">
        <w:rPr>
          <w:rFonts w:ascii="Arial" w:hAnsi="Arial" w:cs="Arial"/>
          <w:color w:val="auto"/>
          <w:w w:val="100"/>
          <w:lang w:val="pl-PL"/>
        </w:rPr>
        <w:t xml:space="preserve"> (meteorolog, prezenter pogody) - III</w:t>
      </w:r>
    </w:p>
    <w:p w:rsidR="003F18AF" w:rsidRPr="002011B1" w:rsidRDefault="003F18AF" w:rsidP="00AD676C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Wiosna na wsi</w:t>
      </w:r>
      <w:r w:rsidR="00984E76" w:rsidRPr="002011B1">
        <w:rPr>
          <w:rFonts w:ascii="Arial" w:hAnsi="Arial" w:cs="Arial"/>
          <w:color w:val="auto"/>
          <w:w w:val="100"/>
          <w:lang w:val="pl-PL"/>
        </w:rPr>
        <w:t xml:space="preserve"> (rolnik) - IV</w:t>
      </w:r>
    </w:p>
    <w:p w:rsidR="003F18AF" w:rsidRPr="002011B1" w:rsidRDefault="003F18AF" w:rsidP="00AD676C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Jestem przyjacielem przyrody</w:t>
      </w:r>
      <w:r w:rsidR="00984E76" w:rsidRPr="002011B1">
        <w:rPr>
          <w:rFonts w:ascii="Arial" w:hAnsi="Arial" w:cs="Arial"/>
          <w:color w:val="auto"/>
          <w:w w:val="100"/>
          <w:lang w:val="pl-PL"/>
        </w:rPr>
        <w:t xml:space="preserve"> (wybrane zawody) - V</w:t>
      </w:r>
    </w:p>
    <w:p w:rsidR="003F18AF" w:rsidRPr="002011B1" w:rsidRDefault="003F18AF" w:rsidP="00AD676C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Niby tacy sami a jednak inni</w:t>
      </w:r>
      <w:r w:rsidR="00984E76" w:rsidRPr="002011B1">
        <w:rPr>
          <w:rFonts w:ascii="Arial" w:hAnsi="Arial" w:cs="Arial"/>
          <w:color w:val="auto"/>
          <w:w w:val="100"/>
          <w:lang w:val="pl-PL"/>
        </w:rPr>
        <w:t xml:space="preserve"> (ludzie pracujący z dziećmi i dla dzieci) - VI</w:t>
      </w:r>
    </w:p>
    <w:p w:rsidR="00235561" w:rsidRPr="002011B1" w:rsidRDefault="003F18AF" w:rsidP="00AD676C">
      <w:pPr>
        <w:pStyle w:val="Akapitzlist"/>
        <w:numPr>
          <w:ilvl w:val="0"/>
          <w:numId w:val="26"/>
        </w:numPr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Bezpieczne wakacje</w:t>
      </w:r>
      <w:r w:rsidR="00F46692" w:rsidRPr="002011B1">
        <w:rPr>
          <w:rFonts w:ascii="Arial" w:hAnsi="Arial" w:cs="Arial"/>
          <w:color w:val="auto"/>
          <w:w w:val="100"/>
          <w:lang w:val="pl-PL"/>
        </w:rPr>
        <w:t xml:space="preserve"> (strażak, policjant, ratownik medyczny) </w:t>
      </w:r>
      <w:r w:rsidR="00846446" w:rsidRPr="002011B1">
        <w:rPr>
          <w:rFonts w:ascii="Arial" w:hAnsi="Arial" w:cs="Arial"/>
          <w:color w:val="auto"/>
          <w:w w:val="100"/>
          <w:lang w:val="pl-PL"/>
        </w:rPr>
        <w:t>–</w:t>
      </w:r>
      <w:r w:rsidR="00F46692" w:rsidRPr="002011B1">
        <w:rPr>
          <w:rFonts w:ascii="Arial" w:hAnsi="Arial" w:cs="Arial"/>
          <w:color w:val="auto"/>
          <w:w w:val="100"/>
          <w:lang w:val="pl-PL"/>
        </w:rPr>
        <w:t xml:space="preserve"> VI</w:t>
      </w:r>
    </w:p>
    <w:p w:rsidR="00C72EB1" w:rsidRPr="002011B1" w:rsidRDefault="00846446" w:rsidP="00601E89">
      <w:pPr>
        <w:pStyle w:val="Akapitzlist"/>
        <w:spacing w:before="12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/>
          <w:color w:val="auto"/>
          <w:w w:val="100"/>
          <w:lang w:val="pl-PL"/>
        </w:rPr>
        <w:t>Metody i formy</w:t>
      </w:r>
      <w:r w:rsidR="00075A64" w:rsidRPr="002011B1">
        <w:rPr>
          <w:rFonts w:ascii="Arial" w:hAnsi="Arial" w:cs="Arial"/>
          <w:color w:val="auto"/>
          <w:w w:val="100"/>
          <w:lang w:val="pl-PL"/>
        </w:rPr>
        <w:t>–rozmowy kierowane, spotkania z ludźmi, praca z ilustracją,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 xml:space="preserve"> metoda praktycznego działania</w:t>
      </w:r>
      <w:r w:rsidR="00075A64" w:rsidRPr="002011B1">
        <w:rPr>
          <w:rFonts w:ascii="Arial" w:hAnsi="Arial" w:cs="Arial"/>
          <w:color w:val="auto"/>
          <w:w w:val="100"/>
          <w:lang w:val="pl-PL"/>
        </w:rPr>
        <w:t>, filmy edukacyjne, zabawy edukac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t>yjne, teatrzyk, tworzenie gazetek</w:t>
      </w:r>
      <w:r w:rsidR="00075A64" w:rsidRPr="002011B1">
        <w:rPr>
          <w:rFonts w:ascii="Arial" w:hAnsi="Arial" w:cs="Arial"/>
          <w:color w:val="auto"/>
          <w:w w:val="100"/>
          <w:lang w:val="pl-PL"/>
        </w:rPr>
        <w:t>).</w:t>
      </w:r>
    </w:p>
    <w:p w:rsidR="00C72EB1" w:rsidRPr="002011B1" w:rsidRDefault="00C72EB1" w:rsidP="00846446">
      <w:pPr>
        <w:pStyle w:val="Akapitzlist"/>
        <w:spacing w:before="0" w:line="360" w:lineRule="auto"/>
        <w:ind w:left="0" w:firstLine="0"/>
        <w:rPr>
          <w:rFonts w:ascii="Arial" w:hAnsi="Arial" w:cs="Arial"/>
          <w:color w:val="auto"/>
          <w:w w:val="100"/>
          <w:lang w:val="pl-PL"/>
        </w:rPr>
      </w:pPr>
    </w:p>
    <w:p w:rsidR="00F46692" w:rsidRPr="002011B1" w:rsidRDefault="00C72EB1" w:rsidP="00846446">
      <w:pPr>
        <w:pStyle w:val="Akapitzlist"/>
        <w:spacing w:before="0" w:line="360" w:lineRule="auto"/>
        <w:ind w:left="0" w:firstLine="0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Orientacja zawodowa w klasach I – III</w:t>
      </w:r>
    </w:p>
    <w:p w:rsidR="00F46692" w:rsidRPr="002011B1" w:rsidRDefault="00F46692" w:rsidP="00846446">
      <w:pPr>
        <w:pStyle w:val="Akapitzlist"/>
        <w:spacing w:before="0" w:line="360" w:lineRule="auto"/>
        <w:ind w:left="0" w:firstLine="0"/>
        <w:rPr>
          <w:rFonts w:ascii="Arial" w:hAnsi="Arial" w:cs="Arial"/>
          <w:b/>
          <w:color w:val="auto"/>
          <w:w w:val="100"/>
          <w:lang w:val="pl-PL"/>
        </w:rPr>
      </w:pPr>
      <w:r w:rsidRPr="002011B1">
        <w:rPr>
          <w:rFonts w:ascii="Arial" w:hAnsi="Arial" w:cs="Arial"/>
          <w:b/>
          <w:color w:val="auto"/>
          <w:w w:val="100"/>
          <w:lang w:val="pl-PL"/>
        </w:rPr>
        <w:t>– osoby odpowiedzialne: wychowawcy</w:t>
      </w:r>
    </w:p>
    <w:p w:rsidR="00846446" w:rsidRPr="002011B1" w:rsidRDefault="00C72EB1" w:rsidP="00846446">
      <w:pPr>
        <w:pStyle w:val="Akapitzlist"/>
        <w:spacing w:before="0" w:line="360" w:lineRule="auto"/>
        <w:ind w:left="0" w:firstLine="0"/>
        <w:rPr>
          <w:rFonts w:ascii="Arial" w:hAnsi="Arial" w:cs="Arial"/>
          <w:b/>
          <w:color w:val="auto"/>
          <w:w w:val="100"/>
          <w:lang w:val="pl-PL"/>
        </w:rPr>
      </w:pPr>
      <w:r w:rsidRPr="002011B1">
        <w:rPr>
          <w:rFonts w:ascii="Arial" w:hAnsi="Arial" w:cs="Arial"/>
          <w:b/>
          <w:color w:val="auto"/>
          <w:w w:val="100"/>
          <w:lang w:val="pl-PL"/>
        </w:rPr>
        <w:t xml:space="preserve">Tematyka zajęć, terminy realizacji       </w:t>
      </w:r>
    </w:p>
    <w:p w:rsidR="00075A64" w:rsidRPr="002011B1" w:rsidRDefault="00075A64" w:rsidP="00846446">
      <w:pPr>
        <w:pStyle w:val="Akapitzlist"/>
        <w:spacing w:before="0" w:line="360" w:lineRule="auto"/>
        <w:ind w:left="0" w:firstLine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KLASA I </w:t>
      </w:r>
    </w:p>
    <w:p w:rsidR="00846446" w:rsidRPr="002011B1" w:rsidRDefault="00846446" w:rsidP="00846446">
      <w:pPr>
        <w:pStyle w:val="Akapitzlist"/>
        <w:spacing w:before="0" w:line="360" w:lineRule="auto"/>
        <w:ind w:left="0" w:firstLine="0"/>
        <w:rPr>
          <w:rFonts w:ascii="Arial" w:hAnsi="Arial" w:cs="Arial"/>
          <w:b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wrzesień- październik</w:t>
      </w:r>
    </w:p>
    <w:p w:rsidR="00235561" w:rsidRPr="002011B1" w:rsidRDefault="00235561" w:rsidP="00846446">
      <w:pPr>
        <w:pStyle w:val="Akapitzlist"/>
        <w:numPr>
          <w:ilvl w:val="0"/>
          <w:numId w:val="28"/>
        </w:numPr>
        <w:spacing w:before="0" w:line="360" w:lineRule="auto"/>
        <w:ind w:left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Kto pracuje w mojej szkole? - przedstawienie charakterystyki wybranych zajęć i zawodów ludzi pracujących w szkole.</w:t>
      </w:r>
    </w:p>
    <w:p w:rsidR="00235561" w:rsidRPr="002011B1" w:rsidRDefault="00235561" w:rsidP="00846446">
      <w:pPr>
        <w:pStyle w:val="Akapitzlist"/>
        <w:numPr>
          <w:ilvl w:val="0"/>
          <w:numId w:val="28"/>
        </w:numPr>
        <w:spacing w:before="0" w:line="360" w:lineRule="auto"/>
        <w:ind w:left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U logopedy - przedstawienie charakterystyki pracy logopedy.  </w:t>
      </w:r>
    </w:p>
    <w:p w:rsidR="00235561" w:rsidRPr="002011B1" w:rsidRDefault="00235561" w:rsidP="00846446">
      <w:pPr>
        <w:pStyle w:val="Akapitzlist"/>
        <w:numPr>
          <w:ilvl w:val="0"/>
          <w:numId w:val="28"/>
        </w:numPr>
        <w:spacing w:before="0" w:line="360" w:lineRule="auto"/>
        <w:ind w:left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Dzień Nauczyciela - osoby pracujące w szkole i pełnione przez nie funkcje.</w:t>
      </w:r>
    </w:p>
    <w:p w:rsidR="00235561" w:rsidRPr="002011B1" w:rsidRDefault="00235561" w:rsidP="00846446">
      <w:pPr>
        <w:pStyle w:val="Akapitzlist"/>
        <w:numPr>
          <w:ilvl w:val="0"/>
          <w:numId w:val="28"/>
        </w:numPr>
        <w:spacing w:before="0" w:line="360" w:lineRule="auto"/>
        <w:ind w:left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Szkolna biblioteka - przedstawienie charakterystyki pracy bibliotekarza.    </w:t>
      </w:r>
    </w:p>
    <w:p w:rsidR="00846446" w:rsidRPr="002011B1" w:rsidRDefault="00846446" w:rsidP="00846446">
      <w:pPr>
        <w:pStyle w:val="Akapitzlist"/>
        <w:spacing w:before="0" w:line="360" w:lineRule="auto"/>
        <w:ind w:left="0" w:firstLine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listopad – grudzień</w:t>
      </w:r>
    </w:p>
    <w:p w:rsidR="00235561" w:rsidRPr="002011B1" w:rsidRDefault="00235561" w:rsidP="00846446">
      <w:pPr>
        <w:pStyle w:val="Akapitzlist"/>
        <w:numPr>
          <w:ilvl w:val="0"/>
          <w:numId w:val="28"/>
        </w:numPr>
        <w:spacing w:before="0" w:line="360" w:lineRule="auto"/>
        <w:ind w:left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Listopadowe marzenia – poznawanie nazw zawodów wykonywanych w cyrku.</w:t>
      </w:r>
    </w:p>
    <w:p w:rsidR="00235561" w:rsidRPr="002011B1" w:rsidRDefault="00235561" w:rsidP="00846446">
      <w:pPr>
        <w:pStyle w:val="Akapitzlist"/>
        <w:numPr>
          <w:ilvl w:val="0"/>
          <w:numId w:val="28"/>
        </w:numPr>
        <w:spacing w:before="0" w:line="360" w:lineRule="auto"/>
        <w:ind w:left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W pracowni artysty malarza - przedstawienie charakterystyki pracy malarza.</w:t>
      </w:r>
    </w:p>
    <w:p w:rsidR="00235561" w:rsidRPr="002011B1" w:rsidRDefault="00235561" w:rsidP="00846446">
      <w:pPr>
        <w:pStyle w:val="Akapitzlist"/>
        <w:numPr>
          <w:ilvl w:val="0"/>
          <w:numId w:val="28"/>
        </w:numPr>
        <w:spacing w:before="0" w:line="360" w:lineRule="auto"/>
        <w:ind w:left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Kto pracuje w teatrze? -  przedstawianie charakterystyki wybranych zajęć i  zawodów ludzi związanych z teatrem.  </w:t>
      </w:r>
    </w:p>
    <w:p w:rsidR="00846446" w:rsidRPr="002011B1" w:rsidRDefault="00846446" w:rsidP="00846446">
      <w:pPr>
        <w:pStyle w:val="Akapitzlist"/>
        <w:spacing w:before="0" w:line="360" w:lineRule="auto"/>
        <w:ind w:left="0" w:firstLine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styczeń – luty</w:t>
      </w:r>
    </w:p>
    <w:p w:rsidR="00235561" w:rsidRPr="002011B1" w:rsidRDefault="00235561" w:rsidP="00846446">
      <w:pPr>
        <w:pStyle w:val="Akapitzlist"/>
        <w:numPr>
          <w:ilvl w:val="0"/>
          <w:numId w:val="28"/>
        </w:numPr>
        <w:spacing w:before="0" w:line="360" w:lineRule="auto"/>
        <w:ind w:left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Dawniej, dziś i w przyszłości -  przedstawianie charakterystyki wybranych zajęć i zawodów.</w:t>
      </w:r>
    </w:p>
    <w:p w:rsidR="00F46692" w:rsidRPr="002011B1" w:rsidRDefault="00235561" w:rsidP="00846446">
      <w:pPr>
        <w:pStyle w:val="Akapitzlist"/>
        <w:numPr>
          <w:ilvl w:val="0"/>
          <w:numId w:val="28"/>
        </w:numPr>
        <w:spacing w:before="0" w:line="360" w:lineRule="auto"/>
        <w:ind w:left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Wielcy i mali wynalazcy – wyjaśnienie, na czym polega praca wynalazcy.</w:t>
      </w:r>
    </w:p>
    <w:p w:rsidR="00846446" w:rsidRPr="002011B1" w:rsidRDefault="00235561" w:rsidP="00846446">
      <w:pPr>
        <w:pStyle w:val="Akapitzlist"/>
        <w:numPr>
          <w:ilvl w:val="0"/>
          <w:numId w:val="28"/>
        </w:numPr>
        <w:spacing w:before="0" w:line="360" w:lineRule="auto"/>
        <w:ind w:left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Wycieczka do księgarni lub drukarni – zawody osób związanych z powstawaniem i sprzedażą książek (autor, drukarz, przedstawiciel handlowy, księgarz, kasjer). </w:t>
      </w:r>
    </w:p>
    <w:p w:rsidR="00235561" w:rsidRPr="002011B1" w:rsidRDefault="00846446" w:rsidP="00846446">
      <w:pPr>
        <w:pStyle w:val="Akapitzlist"/>
        <w:spacing w:before="0" w:line="360" w:lineRule="auto"/>
        <w:ind w:left="0" w:firstLine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marzec – kwiecień</w:t>
      </w:r>
    </w:p>
    <w:p w:rsidR="00235561" w:rsidRPr="002011B1" w:rsidRDefault="00235561" w:rsidP="00846446">
      <w:pPr>
        <w:pStyle w:val="Akapitzlist"/>
        <w:numPr>
          <w:ilvl w:val="0"/>
          <w:numId w:val="28"/>
        </w:numPr>
        <w:spacing w:before="0" w:line="360" w:lineRule="auto"/>
        <w:ind w:left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Galaktyczna niespodzianka –praca astronauty.</w:t>
      </w:r>
    </w:p>
    <w:p w:rsidR="00235561" w:rsidRPr="002011B1" w:rsidRDefault="00235561" w:rsidP="00846446">
      <w:pPr>
        <w:pStyle w:val="Akapitzlist"/>
        <w:numPr>
          <w:ilvl w:val="0"/>
          <w:numId w:val="28"/>
        </w:numPr>
        <w:spacing w:before="0" w:line="360" w:lineRule="auto"/>
        <w:ind w:left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Nie daj się chorobie - wyjaśnienie, na czym polega praca lekarza.</w:t>
      </w:r>
    </w:p>
    <w:p w:rsidR="00846446" w:rsidRPr="002011B1" w:rsidRDefault="00846446" w:rsidP="00846446">
      <w:pPr>
        <w:pStyle w:val="Akapitzlist"/>
        <w:spacing w:before="0" w:line="360" w:lineRule="auto"/>
        <w:ind w:left="0" w:firstLine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lastRenderedPageBreak/>
        <w:t>maj – czerwiec</w:t>
      </w:r>
    </w:p>
    <w:p w:rsidR="00235561" w:rsidRPr="002011B1" w:rsidRDefault="00235561" w:rsidP="00846446">
      <w:pPr>
        <w:pStyle w:val="Akapitzlist"/>
        <w:numPr>
          <w:ilvl w:val="0"/>
          <w:numId w:val="28"/>
        </w:numPr>
        <w:spacing w:before="0" w:line="360" w:lineRule="auto"/>
        <w:ind w:left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Strażacy w akcji – zapoznanie z pracą strażaka.</w:t>
      </w:r>
    </w:p>
    <w:p w:rsidR="00235561" w:rsidRPr="002011B1" w:rsidRDefault="00235561" w:rsidP="00846446">
      <w:pPr>
        <w:pStyle w:val="Akapitzlist"/>
        <w:numPr>
          <w:ilvl w:val="0"/>
          <w:numId w:val="28"/>
        </w:numPr>
        <w:spacing w:before="0" w:line="360" w:lineRule="auto"/>
        <w:ind w:left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U lekarza -  przedstawienie charakterystyki pracy lekarza i pielęgniarki. </w:t>
      </w:r>
    </w:p>
    <w:p w:rsidR="00235561" w:rsidRPr="002011B1" w:rsidRDefault="00235561" w:rsidP="00846446">
      <w:pPr>
        <w:pStyle w:val="Akapitzlist"/>
        <w:numPr>
          <w:ilvl w:val="0"/>
          <w:numId w:val="28"/>
        </w:numPr>
        <w:spacing w:before="0" w:line="360" w:lineRule="auto"/>
        <w:ind w:left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Niesamowite budowle – zawody związane z  budowaniem (architekt, murarz).</w:t>
      </w:r>
    </w:p>
    <w:p w:rsidR="00235561" w:rsidRPr="002011B1" w:rsidRDefault="00235561" w:rsidP="00846446">
      <w:pPr>
        <w:pStyle w:val="Akapitzlist"/>
        <w:numPr>
          <w:ilvl w:val="0"/>
          <w:numId w:val="28"/>
        </w:numPr>
        <w:spacing w:before="0" w:line="360" w:lineRule="auto"/>
        <w:ind w:left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Niesamowite muzea – praca archeologa.</w:t>
      </w:r>
    </w:p>
    <w:p w:rsidR="00235561" w:rsidRPr="002011B1" w:rsidRDefault="00235561" w:rsidP="00846446">
      <w:pPr>
        <w:pStyle w:val="Akapitzlist"/>
        <w:numPr>
          <w:ilvl w:val="0"/>
          <w:numId w:val="28"/>
        </w:numPr>
        <w:spacing w:before="0" w:line="360" w:lineRule="auto"/>
        <w:ind w:left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Jesteśmy pasażerami – praca stoczniowca.  </w:t>
      </w:r>
    </w:p>
    <w:p w:rsidR="00235561" w:rsidRPr="002011B1" w:rsidRDefault="00235561" w:rsidP="00846446">
      <w:pPr>
        <w:pStyle w:val="Akapitzlist"/>
        <w:spacing w:before="0" w:line="360" w:lineRule="auto"/>
        <w:ind w:left="0" w:firstLine="0"/>
        <w:rPr>
          <w:rFonts w:ascii="Arial" w:hAnsi="Arial" w:cs="Arial"/>
          <w:color w:val="auto"/>
          <w:w w:val="100"/>
          <w:lang w:val="pl-PL"/>
        </w:rPr>
      </w:pPr>
    </w:p>
    <w:p w:rsidR="00235561" w:rsidRPr="002011B1" w:rsidRDefault="00075A64" w:rsidP="00F46692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/>
          <w:color w:val="auto"/>
          <w:w w:val="100"/>
          <w:lang w:val="pl-PL"/>
        </w:rPr>
      </w:pPr>
      <w:r w:rsidRPr="002011B1">
        <w:rPr>
          <w:rFonts w:ascii="Arial" w:hAnsi="Arial" w:cs="Arial"/>
          <w:b/>
          <w:color w:val="auto"/>
          <w:w w:val="100"/>
          <w:lang w:val="pl-PL"/>
        </w:rPr>
        <w:t>KLASA II</w:t>
      </w:r>
    </w:p>
    <w:p w:rsidR="00075A64" w:rsidRPr="002011B1" w:rsidRDefault="00075A64" w:rsidP="00F46692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wrzesień – październik</w:t>
      </w:r>
    </w:p>
    <w:p w:rsidR="00235561" w:rsidRPr="002011B1" w:rsidRDefault="00235561" w:rsidP="00075A64">
      <w:pPr>
        <w:pStyle w:val="Akapitzlist"/>
        <w:widowControl/>
        <w:numPr>
          <w:ilvl w:val="0"/>
          <w:numId w:val="29"/>
        </w:numPr>
        <w:tabs>
          <w:tab w:val="left" w:pos="170"/>
        </w:tabs>
        <w:adjustRightInd w:val="0"/>
        <w:spacing w:before="0" w:line="360" w:lineRule="auto"/>
        <w:contextualSpacing/>
        <w:textAlignment w:val="center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 xml:space="preserve">Nad morzem - </w:t>
      </w:r>
      <w:r w:rsidRPr="002011B1">
        <w:rPr>
          <w:rFonts w:ascii="Arial" w:hAnsi="Arial" w:cs="Arial"/>
          <w:color w:val="auto"/>
          <w:w w:val="100"/>
          <w:lang w:val="pl-PL"/>
        </w:rPr>
        <w:t>podawanie nazw zawodów i określanie czynności ludzi, których praca jest związana z morzem.</w:t>
      </w:r>
    </w:p>
    <w:p w:rsidR="00235561" w:rsidRPr="002011B1" w:rsidRDefault="00235561" w:rsidP="00075A64">
      <w:pPr>
        <w:pStyle w:val="Akapitzlist"/>
        <w:widowControl/>
        <w:numPr>
          <w:ilvl w:val="0"/>
          <w:numId w:val="29"/>
        </w:numPr>
        <w:tabs>
          <w:tab w:val="left" w:pos="170"/>
        </w:tabs>
        <w:adjustRightInd w:val="0"/>
        <w:spacing w:before="0" w:line="360" w:lineRule="auto"/>
        <w:contextualSpacing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 xml:space="preserve">Morskie tajemnice -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podawanie nazw zawodów i określanie czynności ludzi, których praca jest związana z morzem.  </w:t>
      </w:r>
    </w:p>
    <w:p w:rsidR="00235561" w:rsidRPr="002011B1" w:rsidRDefault="00075A64" w:rsidP="00075A64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listopad – grudzień</w:t>
      </w:r>
    </w:p>
    <w:p w:rsidR="00235561" w:rsidRPr="002011B1" w:rsidRDefault="00235561" w:rsidP="00075A64">
      <w:pPr>
        <w:pStyle w:val="Akapitzlist"/>
        <w:widowControl/>
        <w:numPr>
          <w:ilvl w:val="0"/>
          <w:numId w:val="29"/>
        </w:numPr>
        <w:tabs>
          <w:tab w:val="left" w:pos="170"/>
        </w:tabs>
        <w:adjustRightInd w:val="0"/>
        <w:spacing w:before="0" w:line="360" w:lineRule="auto"/>
        <w:contextualSpacing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 xml:space="preserve">Moje ciało -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przedstawianie charakterystyki i obowiązków ratownika pracującego na pływalni.                                                </w:t>
      </w:r>
    </w:p>
    <w:p w:rsidR="00235561" w:rsidRPr="002011B1" w:rsidRDefault="00235561" w:rsidP="00075A64">
      <w:pPr>
        <w:pStyle w:val="Akapitzlist"/>
        <w:numPr>
          <w:ilvl w:val="0"/>
          <w:numId w:val="29"/>
        </w:num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 xml:space="preserve">Wywiad z weterynarzem </w:t>
      </w:r>
      <w:r w:rsidRPr="002011B1">
        <w:rPr>
          <w:rFonts w:ascii="Arial" w:hAnsi="Arial" w:cs="Arial"/>
          <w:color w:val="auto"/>
          <w:w w:val="100"/>
          <w:lang w:val="pl-PL"/>
        </w:rPr>
        <w:sym w:font="Symbol" w:char="F02D"/>
      </w:r>
      <w:r w:rsidRPr="002011B1">
        <w:rPr>
          <w:rFonts w:ascii="Arial" w:hAnsi="Arial" w:cs="Arial"/>
          <w:color w:val="auto"/>
          <w:w w:val="100"/>
          <w:lang w:val="pl-PL"/>
        </w:rPr>
        <w:t xml:space="preserve"> przedstawianie charakterystyki zawodu weterynarza. </w:t>
      </w:r>
    </w:p>
    <w:p w:rsidR="00235561" w:rsidRPr="002011B1" w:rsidRDefault="00235561" w:rsidP="00075A64">
      <w:pPr>
        <w:pStyle w:val="Akapitzlist"/>
        <w:numPr>
          <w:ilvl w:val="0"/>
          <w:numId w:val="29"/>
        </w:num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 xml:space="preserve">Oczarowani przyrodą - </w:t>
      </w:r>
      <w:r w:rsidRPr="002011B1">
        <w:rPr>
          <w:rFonts w:ascii="Arial" w:hAnsi="Arial" w:cs="Arial"/>
          <w:color w:val="auto"/>
          <w:w w:val="100"/>
          <w:lang w:val="pl-PL"/>
        </w:rPr>
        <w:t>przedstawianie charakterystyki zawodu weterynarza i ornitologa.</w:t>
      </w:r>
    </w:p>
    <w:p w:rsidR="00075A64" w:rsidRPr="002011B1" w:rsidRDefault="00235561" w:rsidP="00075A64">
      <w:pPr>
        <w:pStyle w:val="Akapitzlist"/>
        <w:numPr>
          <w:ilvl w:val="0"/>
          <w:numId w:val="29"/>
        </w:num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 xml:space="preserve">O komiksie słów kilka - 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zawody związane z tworzeniem komiksów.  </w:t>
      </w:r>
    </w:p>
    <w:p w:rsidR="00235561" w:rsidRPr="002011B1" w:rsidRDefault="00075A64" w:rsidP="00075A64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styczeń – luty</w:t>
      </w:r>
    </w:p>
    <w:p w:rsidR="00235561" w:rsidRPr="002011B1" w:rsidRDefault="00235561" w:rsidP="00075A64">
      <w:pPr>
        <w:pStyle w:val="Akapitzlist"/>
        <w:numPr>
          <w:ilvl w:val="0"/>
          <w:numId w:val="29"/>
        </w:numPr>
        <w:adjustRightInd w:val="0"/>
        <w:spacing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Kim jest wolontariusz? - praca wolontariusza.</w:t>
      </w:r>
    </w:p>
    <w:p w:rsidR="00235561" w:rsidRPr="002011B1" w:rsidRDefault="00235561" w:rsidP="00075A64">
      <w:pPr>
        <w:pStyle w:val="Akapitzlist"/>
        <w:numPr>
          <w:ilvl w:val="0"/>
          <w:numId w:val="29"/>
        </w:numPr>
        <w:adjustRightInd w:val="0"/>
        <w:spacing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Sporty zimowe - przedstawienie cech charakterystycznych dla danego zawodu – ratownik.</w:t>
      </w:r>
    </w:p>
    <w:p w:rsidR="00235561" w:rsidRPr="002011B1" w:rsidRDefault="00235561" w:rsidP="00075A64">
      <w:pPr>
        <w:pStyle w:val="Akapitzlist"/>
        <w:numPr>
          <w:ilvl w:val="0"/>
          <w:numId w:val="29"/>
        </w:numPr>
        <w:adjustRightInd w:val="0"/>
        <w:spacing w:line="360" w:lineRule="auto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Klasa małych ratowników - </w:t>
      </w:r>
      <w:r w:rsidRPr="002011B1">
        <w:rPr>
          <w:rFonts w:ascii="Arial" w:hAnsi="Arial" w:cs="Arial"/>
          <w:bCs/>
          <w:color w:val="auto"/>
          <w:w w:val="100"/>
          <w:lang w:val="pl-PL"/>
        </w:rPr>
        <w:t>rozumienie istoty pracy służb mundurowych i medycznych.</w:t>
      </w:r>
    </w:p>
    <w:p w:rsidR="00235561" w:rsidRPr="002011B1" w:rsidRDefault="00235561" w:rsidP="00075A64">
      <w:pPr>
        <w:pStyle w:val="Akapitzlist"/>
        <w:numPr>
          <w:ilvl w:val="0"/>
          <w:numId w:val="29"/>
        </w:num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Kto jest kim na planie filmowym? - przedstawienie cech charakterystycznych dla danego zawodu – aktor, reżyser, scenograf, scenarzysta, charakteryzator. </w:t>
      </w:r>
    </w:p>
    <w:p w:rsidR="00235561" w:rsidRPr="002011B1" w:rsidRDefault="00235561" w:rsidP="00075A64">
      <w:pPr>
        <w:pStyle w:val="Akapitzlist"/>
        <w:numPr>
          <w:ilvl w:val="0"/>
          <w:numId w:val="29"/>
        </w:num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Bezpiecznie korzystamy z prądu - przedstawienie cech charakterystycznych dla danego zawodu – elektryk.</w:t>
      </w:r>
    </w:p>
    <w:p w:rsidR="00235561" w:rsidRPr="002011B1" w:rsidRDefault="00075A64" w:rsidP="00075A64">
      <w:pPr>
        <w:spacing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marzec – kwiecień</w:t>
      </w:r>
    </w:p>
    <w:p w:rsidR="00235561" w:rsidRPr="002011B1" w:rsidRDefault="00235561" w:rsidP="00075A64">
      <w:pPr>
        <w:pStyle w:val="Akapitzlist"/>
        <w:numPr>
          <w:ilvl w:val="0"/>
          <w:numId w:val="29"/>
        </w:num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 xml:space="preserve">Instrumenty - </w:t>
      </w:r>
      <w:r w:rsidRPr="002011B1">
        <w:rPr>
          <w:rFonts w:ascii="Arial" w:hAnsi="Arial" w:cs="Arial"/>
          <w:color w:val="auto"/>
          <w:w w:val="100"/>
          <w:lang w:val="pl-PL"/>
        </w:rPr>
        <w:t>poznawanie nazw zawodów związanych z muzyką i nazw czynności wykonywanych przez osoby pracujące w tych zawodach.</w:t>
      </w:r>
    </w:p>
    <w:p w:rsidR="00235561" w:rsidRPr="002011B1" w:rsidRDefault="00235561" w:rsidP="00075A64">
      <w:pPr>
        <w:pStyle w:val="Akapitzlist"/>
        <w:numPr>
          <w:ilvl w:val="0"/>
          <w:numId w:val="29"/>
        </w:num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 xml:space="preserve">Wesoły koncert - </w:t>
      </w:r>
      <w:r w:rsidRPr="002011B1">
        <w:rPr>
          <w:rFonts w:ascii="Arial" w:hAnsi="Arial" w:cs="Arial"/>
          <w:color w:val="auto"/>
          <w:w w:val="100"/>
          <w:lang w:val="pl-PL"/>
        </w:rPr>
        <w:t>poznanie zawodu dyrygenta.</w:t>
      </w:r>
    </w:p>
    <w:p w:rsidR="00235561" w:rsidRPr="002011B1" w:rsidRDefault="00075A64" w:rsidP="00075A64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maj – czerwiec</w:t>
      </w:r>
    </w:p>
    <w:p w:rsidR="00C72EB1" w:rsidRPr="002011B1" w:rsidRDefault="00C72EB1" w:rsidP="00C72EB1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Kto buduje dom? - przedstawienie charakterystyki zajęć i zawodów. </w:t>
      </w:r>
    </w:p>
    <w:p w:rsidR="00C72EB1" w:rsidRPr="002011B1" w:rsidRDefault="00C72EB1" w:rsidP="00C72EB1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lastRenderedPageBreak/>
        <w:t xml:space="preserve">Wielki architekt - poznanie cech charakterystycznych zawodu architekta.  </w:t>
      </w:r>
    </w:p>
    <w:p w:rsidR="006B54F0" w:rsidRPr="002011B1" w:rsidRDefault="006B54F0" w:rsidP="006B54F0">
      <w:pPr>
        <w:spacing w:line="360" w:lineRule="auto"/>
        <w:rPr>
          <w:rFonts w:ascii="Arial" w:hAnsi="Arial" w:cs="Arial"/>
          <w:color w:val="auto"/>
          <w:w w:val="100"/>
          <w:lang w:val="pl-PL"/>
        </w:rPr>
      </w:pP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/>
          <w:bCs/>
          <w:color w:val="auto"/>
          <w:w w:val="100"/>
          <w:lang w:val="pl-PL"/>
        </w:rPr>
        <w:t>KLASA III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wrzesień – październik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1. Zawody morskie –praca marynarza, latarnika, rybaka.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2. Od ziarenka do bochenka – zapoznanie z zawodami: rolnika, młynarza, piekarza.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3. Co to jest las? – wyjaśnienie na czym polega praca leśnika.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listopad – grudzień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4. Czy wojna jest dla dziewczyn? – zawody związane z obronnością kraju i niesieniu pomocy innym.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5. Walczyli nie tylko bronią. – poznanie zawodów artystycznych: pisarz, malarz, poeta, rzeźbiarz, kompozytor.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6. Droga od nadawcy do adresata – zawód listonosza.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7. W kopalni – przedstawienie charakterystyki pracy górnika i hutnika.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styczeń – luty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8. Zawody naszych najbliższych.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9. Bezpieczeństwo podczas uprawiania sportów  zimowych –zapoznanie z pracą ratowników GOPR, TOPR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marzec – kwiecień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10.W polu – praca rolnika.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11. Zwiedzamy wystawy – przedstawienie charakterystyki zawodów artystycznych.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12. W ulu – praca pszczelarza.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13. W zdrowym ciele, zdrowy duch.- praca lekarza, pielęgniarki, dietetyka, higienistki.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maj – czerwiec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14. W świecie Eskimosów – zawód: podróżnik.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15.A jak będę dorosła... - mój wymarzony zawód.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16. Handel i bankowość – zapoznanie z pojęciem bankowości, pracą w banku  i handlu.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17. Słynni alpiniści i sporty ekstremalne – alpinista, podróżnik.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18.Moja wymarzona podróż samolotem – praca pilota, stewardessy, nawigatora.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19. Przybliżenie postaci Alfreda Nobla – wyjaśnienie na czym polega praca naukowca, wynalazcy.</w:t>
      </w:r>
    </w:p>
    <w:p w:rsidR="006B54F0" w:rsidRPr="002011B1" w:rsidRDefault="006B54F0" w:rsidP="006B54F0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bCs/>
          <w:color w:val="auto"/>
          <w:w w:val="100"/>
          <w:lang w:val="pl-PL"/>
        </w:rPr>
      </w:pPr>
      <w:r w:rsidRPr="002011B1">
        <w:rPr>
          <w:rFonts w:ascii="Arial" w:hAnsi="Arial" w:cs="Arial"/>
          <w:bCs/>
          <w:color w:val="auto"/>
          <w:w w:val="100"/>
          <w:lang w:val="pl-PL"/>
        </w:rPr>
        <w:t>20. Wycieczka – Szlakiem rękodzieła ludowego.</w:t>
      </w:r>
    </w:p>
    <w:p w:rsidR="006B54F0" w:rsidRPr="002011B1" w:rsidRDefault="006B54F0" w:rsidP="006B54F0">
      <w:pPr>
        <w:spacing w:line="360" w:lineRule="auto"/>
        <w:rPr>
          <w:rFonts w:ascii="Arial" w:hAnsi="Arial" w:cs="Arial"/>
          <w:color w:val="auto"/>
          <w:w w:val="100"/>
          <w:lang w:val="pl-PL"/>
        </w:rPr>
      </w:pPr>
    </w:p>
    <w:p w:rsidR="00235561" w:rsidRPr="002011B1" w:rsidRDefault="00235561" w:rsidP="005026D3">
      <w:pPr>
        <w:tabs>
          <w:tab w:val="left" w:pos="170"/>
        </w:tabs>
        <w:adjustRightInd w:val="0"/>
        <w:spacing w:line="360" w:lineRule="auto"/>
        <w:textAlignment w:val="center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/>
          <w:bCs/>
          <w:color w:val="auto"/>
          <w:w w:val="100"/>
          <w:lang w:val="pl-PL"/>
        </w:rPr>
        <w:t>Metody i formy pracy:</w:t>
      </w:r>
      <w:r w:rsidR="00672633" w:rsidRPr="002011B1">
        <w:rPr>
          <w:rFonts w:ascii="Arial" w:hAnsi="Arial" w:cs="Arial"/>
          <w:b/>
          <w:bCs/>
          <w:color w:val="auto"/>
          <w:w w:val="100"/>
          <w:lang w:val="pl-PL"/>
        </w:rPr>
        <w:t xml:space="preserve"> </w:t>
      </w:r>
      <w:r w:rsidR="005026D3" w:rsidRPr="002011B1">
        <w:rPr>
          <w:rFonts w:ascii="Arial" w:hAnsi="Arial" w:cs="Arial"/>
          <w:color w:val="auto"/>
          <w:w w:val="100"/>
          <w:lang w:val="pl-PL"/>
        </w:rPr>
        <w:t>m</w:t>
      </w:r>
      <w:r w:rsidR="00E65BFE" w:rsidRPr="002011B1">
        <w:rPr>
          <w:rFonts w:ascii="Arial" w:hAnsi="Arial" w:cs="Arial"/>
          <w:color w:val="auto"/>
          <w:w w:val="100"/>
          <w:lang w:val="pl-PL"/>
        </w:rPr>
        <w:t>etody podające (</w:t>
      </w:r>
      <w:r w:rsidRPr="002011B1">
        <w:rPr>
          <w:rFonts w:ascii="Arial" w:hAnsi="Arial" w:cs="Arial"/>
          <w:color w:val="auto"/>
          <w:w w:val="100"/>
          <w:lang w:val="pl-PL"/>
        </w:rPr>
        <w:t xml:space="preserve">pogadanka; opowiadanie; objaśnienie lub </w:t>
      </w:r>
      <w:r w:rsidRPr="002011B1">
        <w:rPr>
          <w:rFonts w:ascii="Arial" w:hAnsi="Arial" w:cs="Arial"/>
          <w:color w:val="auto"/>
          <w:w w:val="100"/>
          <w:lang w:val="pl-PL"/>
        </w:rPr>
        <w:lastRenderedPageBreak/>
        <w:t>wyjaśnienie</w:t>
      </w:r>
      <w:r w:rsidR="005026D3" w:rsidRPr="002011B1">
        <w:rPr>
          <w:rFonts w:ascii="Arial" w:hAnsi="Arial" w:cs="Arial"/>
          <w:color w:val="auto"/>
          <w:w w:val="100"/>
          <w:lang w:val="pl-PL"/>
        </w:rPr>
        <w:t xml:space="preserve">), </w:t>
      </w:r>
      <w:r w:rsidR="00E65BFE" w:rsidRPr="002011B1">
        <w:rPr>
          <w:rFonts w:ascii="Arial" w:hAnsi="Arial" w:cs="Arial"/>
          <w:color w:val="auto"/>
          <w:w w:val="100"/>
          <w:lang w:val="pl-PL"/>
        </w:rPr>
        <w:t>problemowe (</w:t>
      </w:r>
      <w:r w:rsidRPr="002011B1">
        <w:rPr>
          <w:rFonts w:ascii="Arial" w:hAnsi="Arial" w:cs="Arial"/>
          <w:color w:val="auto"/>
          <w:w w:val="100"/>
          <w:lang w:val="pl-PL"/>
        </w:rPr>
        <w:t>aktywizujące; inscenizacja; gry dydaktyczne; bur</w:t>
      </w:r>
      <w:r w:rsidR="005026D3" w:rsidRPr="002011B1">
        <w:rPr>
          <w:rFonts w:ascii="Arial" w:hAnsi="Arial" w:cs="Arial"/>
          <w:color w:val="auto"/>
          <w:w w:val="100"/>
          <w:lang w:val="pl-PL"/>
        </w:rPr>
        <w:t xml:space="preserve">za mózgów), </w:t>
      </w:r>
      <w:r w:rsidRPr="002011B1">
        <w:rPr>
          <w:rFonts w:ascii="Arial" w:hAnsi="Arial" w:cs="Arial"/>
          <w:color w:val="auto"/>
          <w:w w:val="100"/>
          <w:lang w:val="pl-PL"/>
        </w:rPr>
        <w:t>eks</w:t>
      </w:r>
      <w:r w:rsidR="00E65BFE" w:rsidRPr="002011B1">
        <w:rPr>
          <w:rFonts w:ascii="Arial" w:hAnsi="Arial" w:cs="Arial"/>
          <w:color w:val="auto"/>
          <w:w w:val="100"/>
          <w:lang w:val="pl-PL"/>
        </w:rPr>
        <w:t>ponujące (film; pokaz</w:t>
      </w:r>
      <w:r w:rsidR="005026D3" w:rsidRPr="002011B1">
        <w:rPr>
          <w:rFonts w:ascii="Arial" w:hAnsi="Arial" w:cs="Arial"/>
          <w:color w:val="auto"/>
          <w:w w:val="100"/>
          <w:lang w:val="pl-PL"/>
        </w:rPr>
        <w:t xml:space="preserve">), </w:t>
      </w:r>
      <w:r w:rsidRPr="002011B1">
        <w:rPr>
          <w:rFonts w:ascii="Arial" w:hAnsi="Arial" w:cs="Arial"/>
          <w:color w:val="auto"/>
          <w:w w:val="100"/>
          <w:lang w:val="pl-PL"/>
        </w:rPr>
        <w:t>programowane (z</w:t>
      </w:r>
      <w:r w:rsidR="005026D3" w:rsidRPr="002011B1">
        <w:rPr>
          <w:rFonts w:ascii="Arial" w:hAnsi="Arial" w:cs="Arial"/>
          <w:color w:val="auto"/>
          <w:w w:val="100"/>
          <w:lang w:val="pl-PL"/>
        </w:rPr>
        <w:t xml:space="preserve"> użyciem komputera), </w:t>
      </w:r>
      <w:r w:rsidRPr="002011B1">
        <w:rPr>
          <w:rFonts w:ascii="Arial" w:hAnsi="Arial" w:cs="Arial"/>
          <w:color w:val="auto"/>
          <w:w w:val="100"/>
          <w:lang w:val="pl-PL"/>
        </w:rPr>
        <w:t>praktyczne (pokaz).</w:t>
      </w:r>
    </w:p>
    <w:p w:rsidR="00B071BC" w:rsidRPr="002011B1" w:rsidRDefault="00E65BFE" w:rsidP="00B071BC">
      <w:pPr>
        <w:pStyle w:val="Akapitzlist"/>
        <w:spacing w:before="0" w:line="360" w:lineRule="auto"/>
        <w:ind w:left="0" w:firstLine="0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 xml:space="preserve">Orientacja zawodowa w klasach </w:t>
      </w:r>
      <w:r w:rsidR="00B071BC" w:rsidRPr="002011B1">
        <w:rPr>
          <w:rFonts w:ascii="Arial" w:hAnsi="Arial" w:cs="Arial"/>
          <w:b/>
          <w:color w:val="00B050"/>
          <w:w w:val="100"/>
          <w:lang w:val="pl-PL"/>
        </w:rPr>
        <w:t>IV – VI</w:t>
      </w:r>
    </w:p>
    <w:p w:rsidR="00B071BC" w:rsidRPr="002011B1" w:rsidRDefault="00B071BC" w:rsidP="00B071BC">
      <w:pPr>
        <w:pStyle w:val="Akapitzlist"/>
        <w:spacing w:before="0" w:line="360" w:lineRule="auto"/>
        <w:ind w:left="0" w:firstLine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– osoby odpowiedzialne: wychowawcy</w:t>
      </w:r>
    </w:p>
    <w:p w:rsidR="004F271B" w:rsidRPr="002011B1" w:rsidRDefault="00E65BFE" w:rsidP="00B071BC">
      <w:pPr>
        <w:pStyle w:val="Akapitzlist"/>
        <w:spacing w:before="0" w:line="360" w:lineRule="auto"/>
        <w:ind w:left="0" w:firstLine="0"/>
        <w:rPr>
          <w:rFonts w:ascii="Arial" w:hAnsi="Arial" w:cs="Arial"/>
          <w:b/>
          <w:color w:val="auto"/>
          <w:w w:val="100"/>
          <w:lang w:val="pl-PL"/>
        </w:rPr>
      </w:pPr>
      <w:r w:rsidRPr="002011B1">
        <w:rPr>
          <w:rFonts w:ascii="Arial" w:hAnsi="Arial" w:cs="Arial"/>
          <w:b/>
          <w:color w:val="auto"/>
          <w:w w:val="100"/>
          <w:lang w:val="pl-PL"/>
        </w:rPr>
        <w:t xml:space="preserve">Tematyka zajęć, terminy realizacji    </w:t>
      </w:r>
    </w:p>
    <w:p w:rsidR="00B071BC" w:rsidRPr="002011B1" w:rsidRDefault="004F271B" w:rsidP="00B071BC">
      <w:pPr>
        <w:pStyle w:val="Akapitzlist"/>
        <w:spacing w:before="0" w:line="360" w:lineRule="auto"/>
        <w:ind w:left="0" w:firstLine="0"/>
        <w:rPr>
          <w:rFonts w:ascii="Arial" w:hAnsi="Arial" w:cs="Arial"/>
          <w:b/>
          <w:color w:val="auto"/>
          <w:w w:val="100"/>
          <w:lang w:val="pl-PL"/>
        </w:rPr>
      </w:pPr>
      <w:r w:rsidRPr="002011B1">
        <w:rPr>
          <w:rFonts w:ascii="Arial" w:hAnsi="Arial" w:cs="Arial"/>
          <w:b/>
          <w:color w:val="auto"/>
          <w:w w:val="100"/>
          <w:lang w:val="pl-PL"/>
        </w:rPr>
        <w:t>KLASA IV</w:t>
      </w:r>
    </w:p>
    <w:p w:rsidR="00B071BC" w:rsidRPr="002011B1" w:rsidRDefault="00B071BC" w:rsidP="0037140C">
      <w:pPr>
        <w:pStyle w:val="Akapitzlist"/>
        <w:numPr>
          <w:ilvl w:val="0"/>
          <w:numId w:val="30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Idealny nauczyciel, idealny uczeń</w:t>
      </w:r>
      <w:r w:rsidR="007F6E21" w:rsidRPr="002011B1">
        <w:rPr>
          <w:rFonts w:ascii="Arial" w:hAnsi="Arial" w:cs="Arial"/>
          <w:color w:val="auto"/>
          <w:w w:val="100"/>
          <w:lang w:val="pl-PL"/>
        </w:rPr>
        <w:t xml:space="preserve"> – praca nauczyciela - X</w:t>
      </w:r>
    </w:p>
    <w:p w:rsidR="00B071BC" w:rsidRPr="002011B1" w:rsidRDefault="00B071BC" w:rsidP="0037140C">
      <w:pPr>
        <w:pStyle w:val="Akapitzlist"/>
        <w:numPr>
          <w:ilvl w:val="0"/>
          <w:numId w:val="30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Zdrowe odżywianie </w:t>
      </w:r>
      <w:r w:rsidR="007F6E21" w:rsidRPr="002011B1">
        <w:rPr>
          <w:rFonts w:ascii="Arial" w:hAnsi="Arial" w:cs="Arial"/>
          <w:color w:val="auto"/>
          <w:w w:val="100"/>
          <w:lang w:val="pl-PL"/>
        </w:rPr>
        <w:t>– dietetyk, kucharz - XI</w:t>
      </w:r>
    </w:p>
    <w:p w:rsidR="00B071BC" w:rsidRPr="002011B1" w:rsidRDefault="00B071BC" w:rsidP="0037140C">
      <w:pPr>
        <w:pStyle w:val="Akapitzlist"/>
        <w:numPr>
          <w:ilvl w:val="0"/>
          <w:numId w:val="30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Zasady korzystania z pomocy pogotowia ratunkowego, straży, policji</w:t>
      </w:r>
      <w:r w:rsidR="007F6E21" w:rsidRPr="002011B1">
        <w:rPr>
          <w:rFonts w:ascii="Arial" w:hAnsi="Arial" w:cs="Arial"/>
          <w:color w:val="auto"/>
          <w:w w:val="100"/>
          <w:lang w:val="pl-PL"/>
        </w:rPr>
        <w:t xml:space="preserve"> - XII</w:t>
      </w:r>
    </w:p>
    <w:p w:rsidR="007F6E21" w:rsidRPr="002011B1" w:rsidRDefault="007F6E21" w:rsidP="0037140C">
      <w:pPr>
        <w:pStyle w:val="Akapitzlist"/>
        <w:numPr>
          <w:ilvl w:val="0"/>
          <w:numId w:val="30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Nasi dziadkowie – praca naszych przodków - II</w:t>
      </w:r>
    </w:p>
    <w:p w:rsidR="007F6E21" w:rsidRPr="002011B1" w:rsidRDefault="007F6E21" w:rsidP="0037140C">
      <w:pPr>
        <w:pStyle w:val="Akapitzlist"/>
        <w:numPr>
          <w:ilvl w:val="0"/>
          <w:numId w:val="30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Książka też jest moim przyjacielem – pisarz, bibliotekarz - V</w:t>
      </w:r>
    </w:p>
    <w:p w:rsidR="007F6E21" w:rsidRPr="002011B1" w:rsidRDefault="007F6E21" w:rsidP="0037140C">
      <w:pPr>
        <w:pStyle w:val="Akapitzlist"/>
        <w:numPr>
          <w:ilvl w:val="0"/>
          <w:numId w:val="30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Praca moich rodziców – zawody rodziców - V</w:t>
      </w:r>
    </w:p>
    <w:p w:rsidR="007F6E21" w:rsidRPr="002011B1" w:rsidRDefault="007F6E21" w:rsidP="0037140C">
      <w:pPr>
        <w:pStyle w:val="Akapitzlist"/>
        <w:numPr>
          <w:ilvl w:val="0"/>
          <w:numId w:val="30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Moje i nasze sukcesy i porażki - </w:t>
      </w:r>
      <w:r w:rsidR="001D0885" w:rsidRPr="002011B1">
        <w:rPr>
          <w:rFonts w:ascii="Arial" w:hAnsi="Arial" w:cs="Arial"/>
          <w:color w:val="auto"/>
          <w:w w:val="100"/>
          <w:lang w:val="pl-PL"/>
        </w:rPr>
        <w:t>planowania swojego wykształcenia - VI </w:t>
      </w:r>
    </w:p>
    <w:p w:rsidR="007F6E21" w:rsidRPr="002011B1" w:rsidRDefault="007F6E21" w:rsidP="0037140C">
      <w:pPr>
        <w:pStyle w:val="Akapitzlist"/>
        <w:numPr>
          <w:ilvl w:val="0"/>
          <w:numId w:val="30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Bezpieczne wakacje</w:t>
      </w:r>
      <w:r w:rsidR="001D0885" w:rsidRPr="002011B1">
        <w:rPr>
          <w:rFonts w:ascii="Arial" w:hAnsi="Arial" w:cs="Arial"/>
          <w:color w:val="auto"/>
          <w:w w:val="100"/>
          <w:lang w:val="pl-PL"/>
        </w:rPr>
        <w:t xml:space="preserve"> – pracownicy WOPR, GOPR, TOPR </w:t>
      </w:r>
      <w:r w:rsidR="0037140C" w:rsidRPr="002011B1">
        <w:rPr>
          <w:rFonts w:ascii="Arial" w:hAnsi="Arial" w:cs="Arial"/>
          <w:color w:val="auto"/>
          <w:w w:val="100"/>
          <w:lang w:val="pl-PL"/>
        </w:rPr>
        <w:t>–</w:t>
      </w:r>
      <w:r w:rsidR="001D0885" w:rsidRPr="002011B1">
        <w:rPr>
          <w:rFonts w:ascii="Arial" w:hAnsi="Arial" w:cs="Arial"/>
          <w:color w:val="auto"/>
          <w:w w:val="100"/>
          <w:lang w:val="pl-PL"/>
        </w:rPr>
        <w:t xml:space="preserve"> VI</w:t>
      </w:r>
    </w:p>
    <w:p w:rsidR="004F271B" w:rsidRPr="002011B1" w:rsidRDefault="004F271B" w:rsidP="004F271B">
      <w:pPr>
        <w:spacing w:line="360" w:lineRule="auto"/>
        <w:rPr>
          <w:rFonts w:ascii="Arial" w:hAnsi="Arial" w:cs="Arial"/>
          <w:b/>
          <w:color w:val="auto"/>
          <w:w w:val="100"/>
          <w:lang w:val="pl-PL"/>
        </w:rPr>
      </w:pPr>
      <w:r w:rsidRPr="002011B1">
        <w:rPr>
          <w:rFonts w:ascii="Arial" w:hAnsi="Arial" w:cs="Arial"/>
          <w:b/>
          <w:color w:val="auto"/>
          <w:w w:val="100"/>
          <w:lang w:val="pl-PL"/>
        </w:rPr>
        <w:t>KLASA V</w:t>
      </w:r>
    </w:p>
    <w:p w:rsidR="00140FCA" w:rsidRPr="002011B1" w:rsidRDefault="00140FCA" w:rsidP="0028537F">
      <w:pPr>
        <w:pStyle w:val="Akapitzlist"/>
        <w:numPr>
          <w:ilvl w:val="0"/>
          <w:numId w:val="34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S</w:t>
      </w:r>
      <w:r w:rsidR="004F271B" w:rsidRPr="002011B1">
        <w:rPr>
          <w:rFonts w:ascii="Arial" w:hAnsi="Arial" w:cs="Arial"/>
          <w:color w:val="auto"/>
          <w:w w:val="100"/>
          <w:lang w:val="pl-PL"/>
        </w:rPr>
        <w:t>amorządność uczniów - IX</w:t>
      </w:r>
    </w:p>
    <w:p w:rsidR="00140FCA" w:rsidRPr="002011B1" w:rsidRDefault="004F271B" w:rsidP="0028537F">
      <w:pPr>
        <w:pStyle w:val="Akapitzlist"/>
        <w:numPr>
          <w:ilvl w:val="0"/>
          <w:numId w:val="34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Zawody moich rodziców - X</w:t>
      </w:r>
    </w:p>
    <w:p w:rsidR="00140FCA" w:rsidRPr="002011B1" w:rsidRDefault="004F271B" w:rsidP="0028537F">
      <w:pPr>
        <w:pStyle w:val="Akapitzlist"/>
        <w:numPr>
          <w:ilvl w:val="0"/>
          <w:numId w:val="34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Moje zainteresowania i hobby - XII</w:t>
      </w:r>
    </w:p>
    <w:p w:rsidR="00140FCA" w:rsidRPr="002011B1" w:rsidRDefault="00140FCA" w:rsidP="0028537F">
      <w:pPr>
        <w:pStyle w:val="Akapitzlist"/>
        <w:numPr>
          <w:ilvl w:val="0"/>
          <w:numId w:val="34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Insty</w:t>
      </w:r>
      <w:r w:rsidR="004F271B" w:rsidRPr="002011B1">
        <w:rPr>
          <w:rFonts w:ascii="Arial" w:hAnsi="Arial" w:cs="Arial"/>
          <w:color w:val="auto"/>
          <w:w w:val="100"/>
          <w:lang w:val="pl-PL"/>
        </w:rPr>
        <w:t>tucje działające w mojej gminie - I</w:t>
      </w:r>
    </w:p>
    <w:p w:rsidR="00140FCA" w:rsidRPr="002011B1" w:rsidRDefault="00140FCA" w:rsidP="0028537F">
      <w:pPr>
        <w:pStyle w:val="Akapitzlist"/>
        <w:numPr>
          <w:ilvl w:val="0"/>
          <w:numId w:val="34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Z</w:t>
      </w:r>
      <w:r w:rsidR="004F271B" w:rsidRPr="002011B1">
        <w:rPr>
          <w:rFonts w:ascii="Arial" w:hAnsi="Arial" w:cs="Arial"/>
          <w:color w:val="auto"/>
          <w:w w:val="100"/>
          <w:lang w:val="pl-PL"/>
        </w:rPr>
        <w:t>drowie, sport w życiu człowieka - III</w:t>
      </w:r>
    </w:p>
    <w:p w:rsidR="00140FCA" w:rsidRPr="002011B1" w:rsidRDefault="00140FCA" w:rsidP="0028537F">
      <w:pPr>
        <w:pStyle w:val="Akapitzlist"/>
        <w:numPr>
          <w:ilvl w:val="0"/>
          <w:numId w:val="34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War</w:t>
      </w:r>
      <w:r w:rsidR="004F271B" w:rsidRPr="002011B1">
        <w:rPr>
          <w:rFonts w:ascii="Arial" w:hAnsi="Arial" w:cs="Arial"/>
          <w:color w:val="auto"/>
          <w:w w:val="100"/>
          <w:lang w:val="pl-PL"/>
        </w:rPr>
        <w:t xml:space="preserve">tości, jako życiowe przewodniki </w:t>
      </w:r>
      <w:r w:rsidR="00E235F3" w:rsidRPr="002011B1">
        <w:rPr>
          <w:rFonts w:ascii="Arial" w:hAnsi="Arial" w:cs="Arial"/>
          <w:color w:val="auto"/>
          <w:w w:val="100"/>
          <w:lang w:val="pl-PL"/>
        </w:rPr>
        <w:t>–</w:t>
      </w:r>
      <w:r w:rsidR="004F271B" w:rsidRPr="002011B1">
        <w:rPr>
          <w:rFonts w:ascii="Arial" w:hAnsi="Arial" w:cs="Arial"/>
          <w:color w:val="auto"/>
          <w:w w:val="100"/>
          <w:lang w:val="pl-PL"/>
        </w:rPr>
        <w:t xml:space="preserve"> V</w:t>
      </w:r>
    </w:p>
    <w:p w:rsidR="00E235F3" w:rsidRPr="002011B1" w:rsidRDefault="00E235F3" w:rsidP="00E235F3">
      <w:pPr>
        <w:spacing w:line="360" w:lineRule="auto"/>
        <w:rPr>
          <w:rFonts w:ascii="Arial" w:hAnsi="Arial" w:cs="Arial"/>
          <w:b/>
          <w:color w:val="auto"/>
          <w:w w:val="100"/>
          <w:lang w:val="pl-PL"/>
        </w:rPr>
      </w:pPr>
      <w:r w:rsidRPr="002011B1">
        <w:rPr>
          <w:rFonts w:ascii="Arial" w:hAnsi="Arial" w:cs="Arial"/>
          <w:b/>
          <w:color w:val="auto"/>
          <w:w w:val="100"/>
          <w:lang w:val="pl-PL"/>
        </w:rPr>
        <w:t>KLASA VI</w:t>
      </w:r>
    </w:p>
    <w:p w:rsidR="00140FCA" w:rsidRPr="002011B1" w:rsidRDefault="00140FCA" w:rsidP="0028537F">
      <w:pPr>
        <w:pStyle w:val="Akapitzlist"/>
        <w:numPr>
          <w:ilvl w:val="0"/>
          <w:numId w:val="35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Czym jest praca dla człowieka?</w:t>
      </w:r>
      <w:r w:rsidR="004F271B" w:rsidRPr="002011B1">
        <w:rPr>
          <w:rFonts w:ascii="Arial" w:hAnsi="Arial" w:cs="Arial"/>
          <w:color w:val="auto"/>
          <w:w w:val="100"/>
          <w:lang w:val="pl-PL"/>
        </w:rPr>
        <w:t xml:space="preserve"> - IX</w:t>
      </w:r>
    </w:p>
    <w:p w:rsidR="00140FCA" w:rsidRPr="002011B1" w:rsidRDefault="00140FCA" w:rsidP="0028537F">
      <w:pPr>
        <w:pStyle w:val="Akapitzlist"/>
        <w:numPr>
          <w:ilvl w:val="0"/>
          <w:numId w:val="35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Kim chcę być</w:t>
      </w:r>
      <w:r w:rsidR="004F271B" w:rsidRPr="002011B1">
        <w:rPr>
          <w:rFonts w:ascii="Arial" w:hAnsi="Arial" w:cs="Arial"/>
          <w:color w:val="auto"/>
          <w:w w:val="100"/>
          <w:lang w:val="pl-PL"/>
        </w:rPr>
        <w:t>? Moje zainteresowania zawodowe - XII</w:t>
      </w:r>
    </w:p>
    <w:p w:rsidR="00140FCA" w:rsidRPr="002011B1" w:rsidRDefault="0028537F" w:rsidP="0028537F">
      <w:pPr>
        <w:pStyle w:val="Akapitzlist"/>
        <w:numPr>
          <w:ilvl w:val="0"/>
          <w:numId w:val="35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Dobry zawód – ciekawe</w:t>
      </w:r>
      <w:r w:rsidR="004F271B" w:rsidRPr="002011B1">
        <w:rPr>
          <w:rFonts w:ascii="Arial" w:hAnsi="Arial" w:cs="Arial"/>
          <w:color w:val="auto"/>
          <w:w w:val="100"/>
          <w:lang w:val="pl-PL"/>
        </w:rPr>
        <w:t xml:space="preserve"> życie - III</w:t>
      </w:r>
    </w:p>
    <w:p w:rsidR="00140FCA" w:rsidRPr="002011B1" w:rsidRDefault="004F271B" w:rsidP="0028537F">
      <w:pPr>
        <w:pStyle w:val="Akapitzlist"/>
        <w:numPr>
          <w:ilvl w:val="0"/>
          <w:numId w:val="35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Przed decyzją wyboru zawodu - V</w:t>
      </w:r>
    </w:p>
    <w:p w:rsidR="0037140C" w:rsidRPr="002011B1" w:rsidRDefault="00140FCA" w:rsidP="0028537F">
      <w:pPr>
        <w:pStyle w:val="Akapitzlist"/>
        <w:numPr>
          <w:ilvl w:val="0"/>
          <w:numId w:val="35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M</w:t>
      </w:r>
      <w:r w:rsidR="004F271B" w:rsidRPr="002011B1">
        <w:rPr>
          <w:rFonts w:ascii="Arial" w:hAnsi="Arial" w:cs="Arial"/>
          <w:color w:val="auto"/>
          <w:w w:val="100"/>
          <w:lang w:val="pl-PL"/>
        </w:rPr>
        <w:t xml:space="preserve">ądrze zaplanuj swoją przyszłość </w:t>
      </w:r>
      <w:r w:rsidR="0028537F" w:rsidRPr="002011B1">
        <w:rPr>
          <w:rFonts w:ascii="Arial" w:hAnsi="Arial" w:cs="Arial"/>
          <w:color w:val="auto"/>
          <w:w w:val="100"/>
          <w:lang w:val="pl-PL"/>
        </w:rPr>
        <w:t>–</w:t>
      </w:r>
      <w:r w:rsidR="004F271B" w:rsidRPr="002011B1">
        <w:rPr>
          <w:rFonts w:ascii="Arial" w:hAnsi="Arial" w:cs="Arial"/>
          <w:color w:val="auto"/>
          <w:w w:val="100"/>
          <w:lang w:val="pl-PL"/>
        </w:rPr>
        <w:t xml:space="preserve"> VI</w:t>
      </w:r>
    </w:p>
    <w:p w:rsidR="0028537F" w:rsidRDefault="0037140C" w:rsidP="0037140C">
      <w:pPr>
        <w:pStyle w:val="Akapitzlist"/>
        <w:spacing w:before="0" w:line="360" w:lineRule="auto"/>
        <w:ind w:left="0" w:firstLine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/>
          <w:color w:val="auto"/>
          <w:w w:val="100"/>
          <w:lang w:val="pl-PL"/>
        </w:rPr>
        <w:t>Metody i formy:</w:t>
      </w:r>
      <w:r w:rsidR="00672633" w:rsidRPr="002011B1">
        <w:rPr>
          <w:rFonts w:ascii="Arial" w:hAnsi="Arial" w:cs="Arial"/>
          <w:b/>
          <w:color w:val="auto"/>
          <w:w w:val="100"/>
          <w:lang w:val="pl-PL"/>
        </w:rPr>
        <w:t xml:space="preserve"> </w:t>
      </w:r>
      <w:r w:rsidR="004F271B" w:rsidRPr="002011B1">
        <w:rPr>
          <w:rFonts w:ascii="Arial" w:hAnsi="Arial" w:cs="Arial"/>
          <w:color w:val="auto"/>
          <w:w w:val="100"/>
          <w:lang w:val="pl-PL"/>
        </w:rPr>
        <w:t>rozmowy kierowane, analiza treś</w:t>
      </w:r>
      <w:r w:rsidR="0028537F" w:rsidRPr="002011B1">
        <w:rPr>
          <w:rFonts w:ascii="Arial" w:hAnsi="Arial" w:cs="Arial"/>
          <w:color w:val="auto"/>
          <w:w w:val="100"/>
          <w:lang w:val="pl-PL"/>
        </w:rPr>
        <w:t>ci artykułu prasowego</w:t>
      </w:r>
      <w:r w:rsidR="004F271B" w:rsidRPr="002011B1">
        <w:rPr>
          <w:rFonts w:ascii="Arial" w:hAnsi="Arial" w:cs="Arial"/>
          <w:color w:val="auto"/>
          <w:w w:val="100"/>
          <w:lang w:val="pl-PL"/>
        </w:rPr>
        <w:t xml:space="preserve">,  </w:t>
      </w:r>
      <w:r w:rsidRPr="002011B1">
        <w:rPr>
          <w:rFonts w:ascii="Arial" w:hAnsi="Arial" w:cs="Arial"/>
          <w:color w:val="auto"/>
          <w:w w:val="100"/>
          <w:lang w:val="pl-PL"/>
        </w:rPr>
        <w:t>pogadanka, dyskusja, burza mózgów, wykład,</w:t>
      </w:r>
      <w:r w:rsidR="004F271B" w:rsidRPr="002011B1">
        <w:rPr>
          <w:rFonts w:ascii="Arial" w:hAnsi="Arial" w:cs="Arial"/>
          <w:color w:val="auto"/>
          <w:w w:val="100"/>
          <w:lang w:val="pl-PL"/>
        </w:rPr>
        <w:t xml:space="preserve"> filmy zawodoznawcze, spotkanie z pedagogiem szkolnym,</w:t>
      </w:r>
      <w:r w:rsidR="0028537F" w:rsidRPr="002011B1">
        <w:rPr>
          <w:rFonts w:ascii="Arial" w:hAnsi="Arial" w:cs="Arial"/>
          <w:color w:val="auto"/>
          <w:w w:val="100"/>
          <w:lang w:val="pl-PL"/>
        </w:rPr>
        <w:t xml:space="preserve"> poszukiwanie informacji w Internecie. </w:t>
      </w:r>
    </w:p>
    <w:p w:rsidR="00591F90" w:rsidRDefault="00591F90" w:rsidP="0037140C">
      <w:pPr>
        <w:pStyle w:val="Akapitzlist"/>
        <w:spacing w:before="0" w:line="360" w:lineRule="auto"/>
        <w:ind w:left="0" w:firstLine="0"/>
        <w:rPr>
          <w:rFonts w:ascii="Arial" w:hAnsi="Arial" w:cs="Arial"/>
          <w:color w:val="auto"/>
          <w:w w:val="100"/>
          <w:lang w:val="pl-PL"/>
        </w:rPr>
      </w:pPr>
    </w:p>
    <w:p w:rsidR="00591F90" w:rsidRPr="002011B1" w:rsidRDefault="00591F90" w:rsidP="0037140C">
      <w:pPr>
        <w:pStyle w:val="Akapitzlist"/>
        <w:spacing w:before="0" w:line="360" w:lineRule="auto"/>
        <w:ind w:left="0" w:firstLine="0"/>
        <w:rPr>
          <w:rFonts w:ascii="Arial" w:hAnsi="Arial" w:cs="Arial"/>
          <w:color w:val="auto"/>
          <w:w w:val="100"/>
          <w:lang w:val="pl-PL"/>
        </w:rPr>
      </w:pPr>
    </w:p>
    <w:p w:rsidR="0028537F" w:rsidRPr="002011B1" w:rsidRDefault="0037140C" w:rsidP="0028537F">
      <w:pPr>
        <w:pStyle w:val="Akapitzlist"/>
        <w:numPr>
          <w:ilvl w:val="0"/>
          <w:numId w:val="37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Praca indywidualn</w:t>
      </w:r>
      <w:r w:rsidR="00DB75C6" w:rsidRPr="002011B1">
        <w:rPr>
          <w:rFonts w:ascii="Arial" w:hAnsi="Arial" w:cs="Arial"/>
          <w:color w:val="auto"/>
          <w:w w:val="100"/>
          <w:lang w:val="pl-PL"/>
        </w:rPr>
        <w:t>a (jedno</w:t>
      </w:r>
      <w:r w:rsidR="0028537F" w:rsidRPr="002011B1">
        <w:rPr>
          <w:rFonts w:ascii="Arial" w:hAnsi="Arial" w:cs="Arial"/>
          <w:color w:val="auto"/>
          <w:w w:val="100"/>
          <w:lang w:val="pl-PL"/>
        </w:rPr>
        <w:t>lita lub zróżnicowana);</w:t>
      </w:r>
    </w:p>
    <w:p w:rsidR="0028537F" w:rsidRPr="002011B1" w:rsidRDefault="0037140C" w:rsidP="0028537F">
      <w:pPr>
        <w:pStyle w:val="Akapitzlist"/>
        <w:numPr>
          <w:ilvl w:val="0"/>
          <w:numId w:val="37"/>
        </w:numPr>
        <w:spacing w:before="0" w:line="360" w:lineRule="auto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Praca zbiorowa (jednolita lub zr</w:t>
      </w:r>
      <w:r w:rsidR="0028537F" w:rsidRPr="002011B1">
        <w:rPr>
          <w:rFonts w:ascii="Arial" w:hAnsi="Arial" w:cs="Arial"/>
          <w:color w:val="auto"/>
          <w:w w:val="100"/>
          <w:lang w:val="pl-PL"/>
        </w:rPr>
        <w:t>óżnicowana)</w:t>
      </w:r>
      <w:r w:rsidR="00DB75C6" w:rsidRPr="002011B1">
        <w:rPr>
          <w:rFonts w:ascii="Arial" w:hAnsi="Arial" w:cs="Arial"/>
          <w:color w:val="auto"/>
          <w:w w:val="100"/>
          <w:lang w:val="pl-PL"/>
        </w:rPr>
        <w:t>:</w:t>
      </w:r>
      <w:r w:rsidR="00DB75C6" w:rsidRPr="002011B1">
        <w:rPr>
          <w:rFonts w:ascii="Arial" w:hAnsi="Arial" w:cs="Arial"/>
          <w:color w:val="auto"/>
          <w:w w:val="100"/>
          <w:lang w:val="pl-PL"/>
        </w:rPr>
        <w:br/>
      </w:r>
      <w:r w:rsidR="00DB75C6" w:rsidRPr="002011B1">
        <w:rPr>
          <w:rFonts w:ascii="Arial" w:hAnsi="Arial" w:cs="Arial"/>
          <w:color w:val="auto"/>
          <w:w w:val="100"/>
          <w:lang w:val="pl-PL"/>
        </w:rPr>
        <w:lastRenderedPageBreak/>
        <w:t>- praca w grupach</w:t>
      </w:r>
    </w:p>
    <w:p w:rsidR="0028537F" w:rsidRPr="002011B1" w:rsidRDefault="00DB75C6" w:rsidP="00591F90">
      <w:pPr>
        <w:spacing w:line="360" w:lineRule="auto"/>
        <w:ind w:left="708" w:firstLine="72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- praca w parach </w:t>
      </w:r>
      <w:r w:rsidR="00672633" w:rsidRPr="002011B1">
        <w:rPr>
          <w:rFonts w:ascii="Arial" w:hAnsi="Arial" w:cs="Arial"/>
          <w:color w:val="auto"/>
          <w:w w:val="100"/>
          <w:lang w:val="pl-PL"/>
        </w:rPr>
        <w:br/>
      </w:r>
      <w:r w:rsidR="0037140C" w:rsidRPr="002011B1">
        <w:rPr>
          <w:rFonts w:ascii="Arial" w:hAnsi="Arial" w:cs="Arial"/>
          <w:color w:val="auto"/>
          <w:w w:val="100"/>
          <w:lang w:val="pl-PL"/>
        </w:rPr>
        <w:t>- praca z całą klasą</w:t>
      </w:r>
    </w:p>
    <w:p w:rsidR="00672633" w:rsidRPr="002011B1" w:rsidRDefault="00672633" w:rsidP="00672633">
      <w:pPr>
        <w:pStyle w:val="Akapitzlist"/>
        <w:spacing w:before="0" w:line="360" w:lineRule="auto"/>
        <w:ind w:left="0" w:firstLine="0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Doradztwo zawodowe w klasach VII – VIII</w:t>
      </w:r>
    </w:p>
    <w:p w:rsidR="00672633" w:rsidRPr="002011B1" w:rsidRDefault="00672633" w:rsidP="00672633">
      <w:pPr>
        <w:pStyle w:val="Akapitzlist"/>
        <w:spacing w:before="0" w:line="360" w:lineRule="auto"/>
        <w:ind w:left="0" w:firstLine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/>
          <w:color w:val="auto"/>
          <w:w w:val="100"/>
          <w:lang w:val="pl-PL"/>
        </w:rPr>
        <w:t>– osoby odpowiedzialne: doradca zawodowy</w:t>
      </w:r>
    </w:p>
    <w:tbl>
      <w:tblPr>
        <w:tblStyle w:val="Tabela-Siatka3"/>
        <w:tblpPr w:leftFromText="141" w:rightFromText="141" w:vertAnchor="page" w:horzAnchor="margin" w:tblpXSpec="center" w:tblpY="764"/>
        <w:tblW w:w="104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346"/>
        <w:gridCol w:w="3461"/>
        <w:gridCol w:w="1843"/>
        <w:gridCol w:w="2055"/>
      </w:tblGrid>
      <w:tr w:rsidR="00672633" w:rsidRPr="002011B1" w:rsidTr="005134CB">
        <w:trPr>
          <w:trHeight w:val="416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hideMark/>
          </w:tcPr>
          <w:p w:rsidR="00672633" w:rsidRPr="002011B1" w:rsidRDefault="00672633" w:rsidP="00195825">
            <w:pPr>
              <w:rPr>
                <w:rFonts w:ascii="Arial" w:hAnsi="Arial" w:cs="Arial"/>
                <w:b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b/>
                <w:color w:val="auto"/>
                <w:w w:val="100"/>
                <w:lang w:val="pl-PL"/>
              </w:rPr>
              <w:t xml:space="preserve">Lp.                             </w:t>
            </w: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hideMark/>
          </w:tcPr>
          <w:p w:rsidR="00672633" w:rsidRPr="002011B1" w:rsidRDefault="00672633" w:rsidP="00C81999">
            <w:pPr>
              <w:rPr>
                <w:rFonts w:ascii="Arial" w:hAnsi="Arial" w:cs="Arial"/>
                <w:b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b/>
                <w:color w:val="auto"/>
                <w:w w:val="100"/>
                <w:sz w:val="24"/>
                <w:szCs w:val="24"/>
                <w:lang w:val="pl-PL"/>
              </w:rPr>
              <w:t>Tematyka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hideMark/>
          </w:tcPr>
          <w:p w:rsidR="00672633" w:rsidRPr="002011B1" w:rsidRDefault="00672633" w:rsidP="00C81999">
            <w:pPr>
              <w:rPr>
                <w:rFonts w:ascii="Arial" w:hAnsi="Arial" w:cs="Arial"/>
                <w:b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b/>
                <w:color w:val="auto"/>
                <w:w w:val="100"/>
                <w:sz w:val="24"/>
                <w:szCs w:val="24"/>
                <w:lang w:val="pl-PL"/>
              </w:rPr>
              <w:t>Poruszane zagadnienia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672633" w:rsidRPr="002011B1" w:rsidRDefault="00672633" w:rsidP="00C81999">
            <w:pPr>
              <w:rPr>
                <w:rFonts w:ascii="Arial" w:hAnsi="Arial" w:cs="Arial"/>
                <w:b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b/>
                <w:color w:val="auto"/>
                <w:w w:val="100"/>
                <w:lang w:val="pl-PL"/>
              </w:rPr>
              <w:t>Klasa, termin realizacji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hideMark/>
          </w:tcPr>
          <w:p w:rsidR="00672633" w:rsidRPr="002011B1" w:rsidRDefault="00672633" w:rsidP="00C81999">
            <w:pPr>
              <w:rPr>
                <w:rFonts w:ascii="Arial" w:hAnsi="Arial" w:cs="Arial"/>
                <w:b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b/>
                <w:color w:val="auto"/>
                <w:w w:val="100"/>
                <w:sz w:val="24"/>
                <w:szCs w:val="24"/>
                <w:lang w:val="pl-PL"/>
              </w:rPr>
              <w:t>Metody, formy</w:t>
            </w:r>
          </w:p>
        </w:tc>
      </w:tr>
      <w:tr w:rsidR="00672633" w:rsidRPr="002011B1" w:rsidTr="005134CB">
        <w:trPr>
          <w:trHeight w:val="416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672633" w:rsidRPr="002011B1" w:rsidRDefault="00672633" w:rsidP="00195825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color w:val="auto"/>
                <w:w w:val="100"/>
                <w:lang w:val="pl-PL"/>
              </w:rPr>
            </w:pP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672633" w:rsidRPr="002011B1" w:rsidRDefault="00672633" w:rsidP="00672633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Jaki jestem? Oto jest pytanie.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672633" w:rsidRPr="002011B1" w:rsidRDefault="00672633" w:rsidP="00672633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cechy osobowości</w:t>
            </w:r>
          </w:p>
          <w:p w:rsidR="00672633" w:rsidRPr="002011B1" w:rsidRDefault="00672633" w:rsidP="00672633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samoocena</w:t>
            </w:r>
          </w:p>
          <w:p w:rsidR="00672633" w:rsidRPr="002011B1" w:rsidRDefault="00672633" w:rsidP="00672633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inni jako źródło informacji o nas</w:t>
            </w:r>
          </w:p>
          <w:p w:rsidR="00672633" w:rsidRPr="002011B1" w:rsidRDefault="00672633" w:rsidP="00672633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mocne i słabe strony</w:t>
            </w:r>
          </w:p>
          <w:p w:rsidR="00672633" w:rsidRPr="002011B1" w:rsidRDefault="00672633" w:rsidP="00672633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znaczenie cech osobowościowych a praca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2633" w:rsidRPr="002011B1" w:rsidRDefault="00195825" w:rsidP="00672633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Kl. 7, Luty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672633" w:rsidRPr="002011B1" w:rsidRDefault="00672633" w:rsidP="00672633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burza mózgów, analiza przypadku, ćwiczenia indywidualne</w:t>
            </w:r>
          </w:p>
        </w:tc>
      </w:tr>
      <w:tr w:rsidR="00195825" w:rsidRPr="002011B1" w:rsidTr="005134CB">
        <w:trPr>
          <w:trHeight w:val="416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95825" w:rsidRPr="002011B1" w:rsidRDefault="00195825" w:rsidP="00195825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color w:val="auto"/>
                <w:w w:val="100"/>
                <w:lang w:val="pl-PL"/>
              </w:rPr>
            </w:pP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Zainteresowania – inspiracja do działania </w:t>
            </w:r>
          </w:p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i sposób na relaks.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zainteresowania – czym są i jaką rolę odgrywają w życiu</w:t>
            </w:r>
          </w:p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znaczenie zainteresowań na różnych etapach rozwoju zawodowego</w:t>
            </w:r>
          </w:p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zainteresowania jako źródło informacji o człowieku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Kl 7  luty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praca indywidualna, praca w małych grupach, prezentacja, dyskusja</w:t>
            </w:r>
          </w:p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</w:p>
        </w:tc>
      </w:tr>
      <w:tr w:rsidR="00195825" w:rsidRPr="002011B1" w:rsidTr="005134CB">
        <w:trPr>
          <w:trHeight w:val="416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95825" w:rsidRPr="002011B1" w:rsidRDefault="00195825" w:rsidP="00195825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color w:val="auto"/>
                <w:w w:val="100"/>
                <w:lang w:val="pl-PL"/>
              </w:rPr>
            </w:pP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Moje uzdolnienia </w:t>
            </w:r>
          </w:p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i predyspozycje.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- rola zainteresowań w wyborze właściwego zawodu </w:t>
            </w:r>
          </w:p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 poznanie własnej osobowości zawodowej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Kl 7 luty/marzec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wykład,  prezentacja multimedialna  praca indywidualna</w:t>
            </w:r>
          </w:p>
        </w:tc>
      </w:tr>
      <w:tr w:rsidR="00195825" w:rsidRPr="002011B1" w:rsidTr="005134CB">
        <w:trPr>
          <w:trHeight w:val="416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95825" w:rsidRPr="002011B1" w:rsidRDefault="00195825" w:rsidP="00195825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color w:val="auto"/>
                <w:w w:val="100"/>
                <w:lang w:val="pl-PL"/>
              </w:rPr>
            </w:pP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Mój temperament, charakter.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cechy różnych temperamentów, charakterów</w:t>
            </w:r>
          </w:p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rozpoznawanie zachowań wynikających z charakteru i temperamentu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Kl 7. marzec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Mini wykład, ankieta, praca indywidualna, drama</w:t>
            </w:r>
          </w:p>
        </w:tc>
      </w:tr>
      <w:tr w:rsidR="005134CB" w:rsidRPr="002011B1" w:rsidTr="005134CB">
        <w:trPr>
          <w:trHeight w:val="937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4CB" w:rsidRPr="002011B1" w:rsidRDefault="005134CB" w:rsidP="005134CB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contextualSpacing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34CB" w:rsidRPr="002011B1" w:rsidRDefault="005134CB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Charakterystyka wybranych zawodów.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34CB" w:rsidRPr="002011B1" w:rsidRDefault="005134CB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sposoby definiowania zawodu</w:t>
            </w:r>
          </w:p>
          <w:p w:rsidR="005134CB" w:rsidRPr="002011B1" w:rsidRDefault="005134CB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grupy zawodów wg E. A. Klimowa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4CB" w:rsidRPr="002011B1" w:rsidRDefault="005134CB" w:rsidP="005134CB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Kl 7 marzec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34CB" w:rsidRPr="002011B1" w:rsidRDefault="005134CB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kwestionariusz, </w:t>
            </w:r>
          </w:p>
          <w:p w:rsidR="005134CB" w:rsidRPr="002011B1" w:rsidRDefault="005134CB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praca  zespół., indywidualna</w:t>
            </w:r>
          </w:p>
        </w:tc>
      </w:tr>
      <w:tr w:rsidR="00672633" w:rsidRPr="002011B1" w:rsidTr="005134CB">
        <w:trPr>
          <w:trHeight w:val="937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633" w:rsidRPr="002011B1" w:rsidRDefault="00672633" w:rsidP="00195825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contextualSpacing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633" w:rsidRPr="002011B1" w:rsidRDefault="00672633" w:rsidP="00C81999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Czy współpraca się opłaca?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633" w:rsidRPr="002011B1" w:rsidRDefault="00672633" w:rsidP="00C81999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współpraca jako ważny element życia społecznego</w:t>
            </w:r>
          </w:p>
          <w:p w:rsidR="00672633" w:rsidRPr="002011B1" w:rsidRDefault="00672633" w:rsidP="00C81999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czynniki ułatwiające i utrudniające współpracę</w:t>
            </w:r>
          </w:p>
          <w:p w:rsidR="00672633" w:rsidRPr="002011B1" w:rsidRDefault="00672633" w:rsidP="00C81999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role w zespole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633" w:rsidRPr="002011B1" w:rsidRDefault="00195825" w:rsidP="00195825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 xml:space="preserve">Kl 7 </w:t>
            </w:r>
            <w:r w:rsidR="005134CB" w:rsidRPr="002011B1">
              <w:rPr>
                <w:rFonts w:ascii="Arial" w:hAnsi="Arial" w:cs="Arial"/>
                <w:color w:val="auto"/>
                <w:w w:val="100"/>
                <w:lang w:val="pl-PL"/>
              </w:rPr>
              <w:t>marzec/</w:t>
            </w: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kwiecień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633" w:rsidRPr="002011B1" w:rsidRDefault="00672633" w:rsidP="00C81999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miniwykład,  </w:t>
            </w:r>
          </w:p>
          <w:p w:rsidR="00672633" w:rsidRPr="002011B1" w:rsidRDefault="00672633" w:rsidP="00C81999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burza mózgów, praca w małych grupach</w:t>
            </w:r>
          </w:p>
        </w:tc>
      </w:tr>
      <w:tr w:rsidR="00195825" w:rsidRPr="002011B1" w:rsidTr="005134CB">
        <w:trPr>
          <w:trHeight w:val="937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825" w:rsidRPr="002011B1" w:rsidRDefault="00195825" w:rsidP="00195825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contextualSpacing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Moje aspiracje, dążenia, ambicje.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planowania swojego wykształcenia w celu uzyskania wymarzonego zwodu 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Kl 7 kwiecień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burza mózgów, analiza przypadku, ćwiczenia indywidualne</w:t>
            </w:r>
          </w:p>
        </w:tc>
      </w:tr>
      <w:tr w:rsidR="00195825" w:rsidRPr="002011B1" w:rsidTr="005134CB">
        <w:trPr>
          <w:trHeight w:val="937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825" w:rsidRPr="002011B1" w:rsidRDefault="00195825" w:rsidP="00195825">
            <w:pPr>
              <w:widowControl/>
              <w:numPr>
                <w:ilvl w:val="0"/>
                <w:numId w:val="40"/>
              </w:numPr>
              <w:autoSpaceDE/>
              <w:autoSpaceDN/>
              <w:contextualSpacing/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Asertywność – akceptacja siebie                  i akceptacja innych.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 w:eastAsia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 w:eastAsia="pl-PL"/>
              </w:rPr>
              <w:t>- asertywność</w:t>
            </w:r>
          </w:p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 w:eastAsia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 w:eastAsia="pl-PL"/>
              </w:rPr>
              <w:t>- zachowania asertywne, uległe, agresywne</w:t>
            </w:r>
          </w:p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 w:eastAsia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 w:eastAsia="pl-PL"/>
              </w:rPr>
              <w:t>- prawa człowieka</w:t>
            </w:r>
          </w:p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 w:eastAsia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 w:eastAsia="pl-PL"/>
              </w:rPr>
              <w:t>- trening asertywności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 xml:space="preserve">Kl </w:t>
            </w:r>
            <w:r w:rsidR="005134CB" w:rsidRPr="002011B1">
              <w:rPr>
                <w:rFonts w:ascii="Arial" w:hAnsi="Arial" w:cs="Arial"/>
                <w:color w:val="auto"/>
                <w:w w:val="100"/>
                <w:lang w:val="pl-PL"/>
              </w:rPr>
              <w:t>7 kwiecień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5825" w:rsidRPr="002011B1" w:rsidRDefault="00195825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miniwykład, dyskusja, psychodrama, praca w parach</w:t>
            </w:r>
          </w:p>
        </w:tc>
      </w:tr>
      <w:tr w:rsidR="007054E8" w:rsidRPr="002011B1" w:rsidTr="00591F90">
        <w:trPr>
          <w:trHeight w:val="3312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54E8" w:rsidRPr="002011B1" w:rsidRDefault="007054E8" w:rsidP="00195825">
            <w:pPr>
              <w:widowControl/>
              <w:numPr>
                <w:ilvl w:val="0"/>
                <w:numId w:val="40"/>
              </w:numPr>
              <w:autoSpaceDE/>
              <w:autoSpaceDN/>
              <w:contextualSpacing/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7054E8" w:rsidRPr="002011B1" w:rsidRDefault="007054E8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Stres – wróg czy przyjaciel?</w:t>
            </w:r>
          </w:p>
          <w:p w:rsidR="007054E8" w:rsidRPr="002011B1" w:rsidRDefault="007054E8" w:rsidP="00591F9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Motywacja – co to jest i po co?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7054E8" w:rsidRPr="002011B1" w:rsidRDefault="007054E8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stres pozytywny i negatywny</w:t>
            </w:r>
          </w:p>
          <w:p w:rsidR="007054E8" w:rsidRPr="002011B1" w:rsidRDefault="007054E8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osobowość a radzenie sobie ze stresem</w:t>
            </w:r>
          </w:p>
          <w:p w:rsidR="007054E8" w:rsidRPr="002011B1" w:rsidRDefault="007054E8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objawy stresu</w:t>
            </w:r>
          </w:p>
          <w:p w:rsidR="007054E8" w:rsidRPr="002011B1" w:rsidRDefault="007054E8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- podstawowe techniki relaksacyjne </w:t>
            </w:r>
          </w:p>
          <w:p w:rsidR="007054E8" w:rsidRPr="002011B1" w:rsidRDefault="007054E8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- motywacja wewnętrzna i zewnętrzna </w:t>
            </w:r>
          </w:p>
          <w:p w:rsidR="007054E8" w:rsidRPr="002011B1" w:rsidRDefault="007054E8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czynniki motywujące i demotywujące</w:t>
            </w:r>
          </w:p>
          <w:p w:rsidR="007054E8" w:rsidRPr="002011B1" w:rsidRDefault="007054E8" w:rsidP="00591F9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- znaczenie motywacji w życiu człowieka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54E8" w:rsidRPr="002011B1" w:rsidRDefault="007054E8" w:rsidP="00195825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Klasa 7, kwiecień</w:t>
            </w:r>
          </w:p>
          <w:p w:rsidR="007054E8" w:rsidRPr="002011B1" w:rsidRDefault="007054E8" w:rsidP="00591F90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54E8" w:rsidRPr="002011B1" w:rsidRDefault="007054E8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miniwykład,  </w:t>
            </w:r>
          </w:p>
          <w:p w:rsidR="007054E8" w:rsidRPr="002011B1" w:rsidRDefault="007054E8" w:rsidP="00195825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burza mózgów, analiza przypadku</w:t>
            </w:r>
          </w:p>
          <w:p w:rsidR="007054E8" w:rsidRPr="002011B1" w:rsidRDefault="007054E8" w:rsidP="00591F9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dyskusja, prezentacja multimedialna</w:t>
            </w:r>
          </w:p>
        </w:tc>
      </w:tr>
      <w:tr w:rsidR="007054E8" w:rsidRPr="002011B1" w:rsidTr="005134CB">
        <w:trPr>
          <w:trHeight w:val="937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54E8" w:rsidRPr="002011B1" w:rsidRDefault="007054E8" w:rsidP="007054E8">
            <w:pPr>
              <w:widowControl/>
              <w:numPr>
                <w:ilvl w:val="0"/>
                <w:numId w:val="40"/>
              </w:numPr>
              <w:autoSpaceDE/>
              <w:autoSpaceDN/>
              <w:contextualSpacing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54E8" w:rsidRPr="002011B1" w:rsidRDefault="007054E8" w:rsidP="007054E8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Decyzje – szanse czy ograniczenia?  Predyspozycje zdrowotne i ich wpływ na wybór zawodu.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54E8" w:rsidRPr="002011B1" w:rsidRDefault="007054E8" w:rsidP="007054E8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proces podejmowania decyzji</w:t>
            </w:r>
          </w:p>
          <w:p w:rsidR="007054E8" w:rsidRPr="002011B1" w:rsidRDefault="007054E8" w:rsidP="007054E8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style podejmowania decyzji</w:t>
            </w:r>
          </w:p>
          <w:p w:rsidR="007054E8" w:rsidRPr="002011B1" w:rsidRDefault="007054E8" w:rsidP="007054E8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przełożenie zdobytej dotychczas wiedzy na pomysły zawodowe</w:t>
            </w:r>
            <w:r w:rsidR="00D31620"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 </w:t>
            </w:r>
          </w:p>
          <w:p w:rsidR="00D31620" w:rsidRPr="002011B1" w:rsidRDefault="00D31620" w:rsidP="00D3162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predyspozycje i przeciwwskazania do wykonywania zawodów</w:t>
            </w:r>
          </w:p>
          <w:p w:rsidR="00D31620" w:rsidRPr="002011B1" w:rsidRDefault="00D31620" w:rsidP="00D3162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samopoznanie, samoocena a trafny wybór zawodu</w:t>
            </w:r>
          </w:p>
          <w:p w:rsidR="00D31620" w:rsidRPr="002011B1" w:rsidRDefault="00D31620" w:rsidP="00D3162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s</w:t>
            </w: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 w:eastAsia="pl-PL"/>
              </w:rPr>
              <w:t>tan fizyczny i zdrowotny a wybór zawodu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54E8" w:rsidRPr="002011B1" w:rsidRDefault="007054E8" w:rsidP="007054E8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Klasa 7 kwiecień/ maj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54E8" w:rsidRPr="002011B1" w:rsidRDefault="007054E8" w:rsidP="007054E8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praca w parach, </w:t>
            </w:r>
          </w:p>
          <w:p w:rsidR="007054E8" w:rsidRPr="002011B1" w:rsidRDefault="007054E8" w:rsidP="007054E8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miniwykład,</w:t>
            </w:r>
          </w:p>
          <w:p w:rsidR="007054E8" w:rsidRPr="002011B1" w:rsidRDefault="007054E8" w:rsidP="007054E8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praca zespołowa</w:t>
            </w:r>
          </w:p>
        </w:tc>
      </w:tr>
      <w:tr w:rsidR="005134CB" w:rsidRPr="002011B1" w:rsidTr="00591F90">
        <w:trPr>
          <w:trHeight w:val="3036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34CB" w:rsidRPr="002011B1" w:rsidRDefault="005134CB" w:rsidP="005134CB">
            <w:pPr>
              <w:widowControl/>
              <w:numPr>
                <w:ilvl w:val="0"/>
                <w:numId w:val="40"/>
              </w:numPr>
              <w:autoSpaceDE/>
              <w:autoSpaceDN/>
              <w:contextualSpacing/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5134CB" w:rsidRPr="002011B1" w:rsidRDefault="005134CB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Czynniki trafnego wyboru przyszłej drogi edukacyjno - zawodowej</w:t>
            </w:r>
          </w:p>
          <w:p w:rsidR="005134CB" w:rsidRPr="002011B1" w:rsidRDefault="00D31620" w:rsidP="00591F9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Cele i plany edukacyjno-zawodowe.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5134CB" w:rsidRPr="002011B1" w:rsidRDefault="005134CB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znaczenie  trafnego wyboru zawodu w życiu człowieka</w:t>
            </w:r>
          </w:p>
          <w:p w:rsidR="005134CB" w:rsidRPr="002011B1" w:rsidRDefault="005134CB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poznanie siebie, zawodów, ścieżek kształcenia</w:t>
            </w:r>
          </w:p>
          <w:p w:rsidR="00D31620" w:rsidRPr="002011B1" w:rsidRDefault="00D31620" w:rsidP="00D3162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cele długo-, średnio i krótkoterminowe</w:t>
            </w:r>
          </w:p>
          <w:p w:rsidR="00D31620" w:rsidRPr="002011B1" w:rsidRDefault="00D31620" w:rsidP="00D3162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doskonalenie jakości życia jako podstawowy element rozwoju zawodowego</w:t>
            </w:r>
          </w:p>
          <w:p w:rsidR="005134CB" w:rsidRPr="002011B1" w:rsidRDefault="00D31620" w:rsidP="00D3162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określenie własnych celów edukacyjno-zawodowych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34CB" w:rsidRPr="002011B1" w:rsidRDefault="005134CB" w:rsidP="005134CB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Kl 8 wrzesień</w:t>
            </w:r>
          </w:p>
          <w:p w:rsidR="005134CB" w:rsidRPr="002011B1" w:rsidRDefault="005134CB" w:rsidP="00591F90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5134CB" w:rsidRPr="002011B1" w:rsidRDefault="005134CB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miniwykład,</w:t>
            </w:r>
          </w:p>
          <w:p w:rsidR="005134CB" w:rsidRPr="002011B1" w:rsidRDefault="005134CB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dyskusja,</w:t>
            </w:r>
          </w:p>
          <w:p w:rsidR="005134CB" w:rsidRPr="002011B1" w:rsidRDefault="005134CB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praca indywidualna  I zespołowa</w:t>
            </w:r>
          </w:p>
          <w:p w:rsidR="005134CB" w:rsidRPr="002011B1" w:rsidRDefault="005134CB" w:rsidP="00C81999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prezentacja multimedialna,</w:t>
            </w:r>
          </w:p>
          <w:p w:rsidR="005134CB" w:rsidRPr="002011B1" w:rsidRDefault="005134CB" w:rsidP="00591F9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</w:p>
        </w:tc>
      </w:tr>
      <w:tr w:rsidR="00D31620" w:rsidRPr="002011B1" w:rsidTr="00D31620">
        <w:trPr>
          <w:trHeight w:val="1861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1620" w:rsidRPr="002011B1" w:rsidRDefault="00D31620" w:rsidP="00D31620">
            <w:pPr>
              <w:widowControl/>
              <w:numPr>
                <w:ilvl w:val="0"/>
                <w:numId w:val="40"/>
              </w:numPr>
              <w:autoSpaceDE/>
              <w:autoSpaceDN/>
              <w:contextualSpacing/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31620" w:rsidRPr="002011B1" w:rsidRDefault="00D31620" w:rsidP="00591F9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Osoby i instytucje wspomagające planowanie ścieżki edukacyjno-zawodowej.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31620" w:rsidRPr="002011B1" w:rsidRDefault="00D31620" w:rsidP="00591F9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źródła informacji o poradnictwie zawodowym</w:t>
            </w: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br/>
            </w: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shd w:val="clear" w:color="auto" w:fill="FFFFFF"/>
                <w:lang w:val="pl-PL"/>
              </w:rPr>
              <w:t>- plan, planowanie, plan rozwoju, kariera zawodowa</w:t>
            </w: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br/>
            </w: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shd w:val="clear" w:color="auto" w:fill="FFFFFF"/>
                <w:lang w:val="pl-PL"/>
              </w:rPr>
              <w:t>- cele strategiczne i operacyjne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1620" w:rsidRPr="002011B1" w:rsidRDefault="00D31620" w:rsidP="00591F90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Kl 8 wrzesień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31620" w:rsidRPr="002011B1" w:rsidRDefault="00D31620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prezentacja multimedialna, </w:t>
            </w:r>
          </w:p>
          <w:p w:rsidR="00D31620" w:rsidRPr="002011B1" w:rsidRDefault="00D31620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miniwykład, </w:t>
            </w:r>
          </w:p>
          <w:p w:rsidR="00D31620" w:rsidRPr="002011B1" w:rsidRDefault="00D31620" w:rsidP="00591F9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burza mózgu</w:t>
            </w:r>
          </w:p>
        </w:tc>
      </w:tr>
      <w:tr w:rsidR="005134CB" w:rsidRPr="002011B1" w:rsidTr="005134CB">
        <w:trPr>
          <w:trHeight w:val="937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4CB" w:rsidRPr="002011B1" w:rsidRDefault="005134CB" w:rsidP="005134CB">
            <w:pPr>
              <w:widowControl/>
              <w:numPr>
                <w:ilvl w:val="0"/>
                <w:numId w:val="40"/>
              </w:numPr>
              <w:autoSpaceDE/>
              <w:autoSpaceDN/>
              <w:contextualSpacing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34CB" w:rsidRPr="002011B1" w:rsidRDefault="005134CB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Oferta edukacyjna szkół ponad podstawowych.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34CB" w:rsidRPr="002011B1" w:rsidRDefault="005134CB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 - oferta edukacyjna szkół ponadpodstawowych w regionie</w:t>
            </w:r>
          </w:p>
          <w:p w:rsidR="005134CB" w:rsidRPr="002011B1" w:rsidRDefault="005134CB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 źródła wiedzy na temat kierunków i specjalności stanowiących ofertę edukacyjną szkół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4CB" w:rsidRPr="002011B1" w:rsidRDefault="007054E8" w:rsidP="005134CB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Kl 8 wrzesień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34CB" w:rsidRPr="002011B1" w:rsidRDefault="005134CB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miniwykład,</w:t>
            </w:r>
          </w:p>
          <w:p w:rsidR="005134CB" w:rsidRPr="002011B1" w:rsidRDefault="005134CB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praca w parach, praca zespołowa</w:t>
            </w:r>
            <w:r w:rsidR="007054E8"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 </w:t>
            </w: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 </w:t>
            </w:r>
          </w:p>
        </w:tc>
      </w:tr>
      <w:tr w:rsidR="00D31620" w:rsidRPr="002011B1" w:rsidTr="005134CB">
        <w:trPr>
          <w:trHeight w:val="937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620" w:rsidRPr="002011B1" w:rsidRDefault="00D31620" w:rsidP="00D31620">
            <w:pPr>
              <w:pStyle w:val="Akapitzlist"/>
              <w:widowControl/>
              <w:numPr>
                <w:ilvl w:val="0"/>
                <w:numId w:val="40"/>
              </w:numPr>
              <w:autoSpaceDE/>
              <w:autoSpaceDN/>
              <w:contextualSpacing/>
              <w:jc w:val="both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1620" w:rsidRPr="002011B1" w:rsidRDefault="00D31620" w:rsidP="00D3162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Autoprezentacja – rozmowa kwalifikacyjna.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1620" w:rsidRPr="002011B1" w:rsidRDefault="00D31620" w:rsidP="00D3162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autoprezentacja oraz komunikacja interpersonalna</w:t>
            </w:r>
          </w:p>
          <w:p w:rsidR="00D31620" w:rsidRPr="002011B1" w:rsidRDefault="00D31620" w:rsidP="00D3162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zestawienie informacji o sobie</w:t>
            </w:r>
          </w:p>
          <w:p w:rsidR="00D31620" w:rsidRPr="002011B1" w:rsidRDefault="00D31620" w:rsidP="00D3162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przedstawienie siebie innym</w:t>
            </w:r>
          </w:p>
          <w:p w:rsidR="00D31620" w:rsidRPr="002011B1" w:rsidRDefault="00D31620" w:rsidP="00D3162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620" w:rsidRPr="002011B1" w:rsidRDefault="00D31620" w:rsidP="00D31620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Klasa 8 wrzesień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1620" w:rsidRPr="002011B1" w:rsidRDefault="00D31620" w:rsidP="00D3162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miniwykład, scenka, praca indywidualna</w:t>
            </w:r>
          </w:p>
        </w:tc>
      </w:tr>
      <w:tr w:rsidR="007054E8" w:rsidRPr="002011B1" w:rsidTr="005134CB">
        <w:trPr>
          <w:trHeight w:val="937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54E8" w:rsidRPr="002011B1" w:rsidRDefault="007054E8" w:rsidP="007054E8">
            <w:pPr>
              <w:widowControl/>
              <w:numPr>
                <w:ilvl w:val="0"/>
                <w:numId w:val="40"/>
              </w:numPr>
              <w:autoSpaceDE/>
              <w:autoSpaceDN/>
              <w:contextualSpacing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54E8" w:rsidRPr="002011B1" w:rsidRDefault="007054E8" w:rsidP="007054E8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Informacja zawodowa, czyli co warto wiedzieć o zawodach?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54E8" w:rsidRPr="002011B1" w:rsidRDefault="007054E8" w:rsidP="007054E8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co składa się na informacje o zawodzie</w:t>
            </w:r>
          </w:p>
          <w:p w:rsidR="007054E8" w:rsidRPr="002011B1" w:rsidRDefault="007054E8" w:rsidP="007054E8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 źródła informacji o zawodach</w:t>
            </w:r>
            <w:r w:rsidR="00D31620"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 </w:t>
            </w:r>
            <w:r w:rsidR="00F33977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- </w:t>
            </w:r>
            <w:r w:rsidR="00D31620"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CKU ul. Mińska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54E8" w:rsidRPr="002011B1" w:rsidRDefault="007054E8" w:rsidP="007054E8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Kl 8 listopad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54E8" w:rsidRPr="002011B1" w:rsidRDefault="007054E8" w:rsidP="007054E8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wycieczka</w:t>
            </w:r>
          </w:p>
          <w:p w:rsidR="007054E8" w:rsidRPr="002011B1" w:rsidRDefault="007054E8" w:rsidP="007054E8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dyskusja,</w:t>
            </w:r>
          </w:p>
          <w:p w:rsidR="007054E8" w:rsidRPr="002011B1" w:rsidRDefault="007054E8" w:rsidP="007054E8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praca w grupach i indywidualna</w:t>
            </w:r>
            <w:r w:rsid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 5 h</w:t>
            </w:r>
          </w:p>
        </w:tc>
      </w:tr>
      <w:tr w:rsidR="005134CB" w:rsidRPr="002011B1" w:rsidTr="005134CB">
        <w:trPr>
          <w:trHeight w:val="937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4CB" w:rsidRPr="002011B1" w:rsidRDefault="005134CB" w:rsidP="005134CB">
            <w:pPr>
              <w:widowControl/>
              <w:numPr>
                <w:ilvl w:val="0"/>
                <w:numId w:val="40"/>
              </w:numPr>
              <w:autoSpaceDE/>
              <w:autoSpaceDN/>
              <w:contextualSpacing/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34CB" w:rsidRPr="002011B1" w:rsidRDefault="007054E8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Oferta edukacyjna szkół ponad podstawowych.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34CB" w:rsidRPr="002011B1" w:rsidRDefault="007054E8" w:rsidP="005134CB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Wycieczk</w:t>
            </w:r>
            <w:r w:rsid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a</w:t>
            </w: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 do szkół ponad podstawowych</w:t>
            </w:r>
            <w:r w:rsidR="00D31620"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 –liceum ogólnokształcące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4CB" w:rsidRDefault="007054E8" w:rsidP="005134CB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Kl 8 kwiecień, maj</w:t>
            </w:r>
          </w:p>
          <w:p w:rsidR="00F33977" w:rsidRPr="002011B1" w:rsidRDefault="00F33977" w:rsidP="005134CB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>
              <w:rPr>
                <w:rFonts w:ascii="Arial" w:hAnsi="Arial" w:cs="Arial"/>
                <w:color w:val="auto"/>
                <w:w w:val="100"/>
                <w:lang w:val="pl-PL"/>
              </w:rPr>
              <w:t>Dni otwarte w szkołach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34CB" w:rsidRPr="002011B1" w:rsidRDefault="007054E8" w:rsidP="002011B1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Praca w grupach</w:t>
            </w:r>
            <w:r w:rsid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-5 h</w:t>
            </w:r>
          </w:p>
        </w:tc>
      </w:tr>
      <w:tr w:rsidR="00D31620" w:rsidRPr="002011B1" w:rsidTr="005134CB">
        <w:trPr>
          <w:trHeight w:val="655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620" w:rsidRPr="002011B1" w:rsidRDefault="00D31620" w:rsidP="00D31620">
            <w:pPr>
              <w:widowControl/>
              <w:numPr>
                <w:ilvl w:val="0"/>
                <w:numId w:val="40"/>
              </w:numPr>
              <w:autoSpaceDE/>
              <w:autoSpaceDN/>
              <w:contextualSpacing/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1620" w:rsidRPr="002011B1" w:rsidRDefault="00D31620" w:rsidP="00D3162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Oferta edukacyjna szkół ponad podstawowych.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620" w:rsidRPr="002011B1" w:rsidRDefault="00D31620" w:rsidP="00D3162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Wycieczki do szkół ponad podstawowych- szkoły branżowe I stopnia</w:t>
            </w:r>
            <w:r w:rsid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 xml:space="preserve"> i technikum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620" w:rsidRDefault="002011B1" w:rsidP="00D31620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Kl 8 kwiec</w:t>
            </w:r>
            <w:r>
              <w:rPr>
                <w:rFonts w:ascii="Arial" w:hAnsi="Arial" w:cs="Arial"/>
                <w:color w:val="auto"/>
                <w:w w:val="100"/>
                <w:lang w:val="pl-PL"/>
              </w:rPr>
              <w:t>i</w:t>
            </w: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eń maj</w:t>
            </w:r>
          </w:p>
          <w:p w:rsidR="00F33977" w:rsidRPr="002011B1" w:rsidRDefault="00F33977" w:rsidP="00D31620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>
              <w:rPr>
                <w:rFonts w:ascii="Arial" w:hAnsi="Arial" w:cs="Arial"/>
                <w:color w:val="auto"/>
                <w:w w:val="100"/>
                <w:lang w:val="pl-PL"/>
              </w:rPr>
              <w:t>Dni otwarte w szkołach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1620" w:rsidRPr="002011B1" w:rsidRDefault="00D31620" w:rsidP="00D31620">
            <w:pPr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Praca w grupach</w:t>
            </w:r>
            <w:r w:rsidR="002011B1">
              <w:rPr>
                <w:rFonts w:ascii="Arial" w:hAnsi="Arial" w:cs="Arial"/>
                <w:color w:val="auto"/>
                <w:w w:val="100"/>
                <w:sz w:val="24"/>
                <w:szCs w:val="24"/>
                <w:lang w:val="pl-PL"/>
              </w:rPr>
              <w:t>-6 h.</w:t>
            </w:r>
          </w:p>
        </w:tc>
      </w:tr>
    </w:tbl>
    <w:p w:rsidR="00411D51" w:rsidRPr="002011B1" w:rsidRDefault="00672633" w:rsidP="00672633">
      <w:pPr>
        <w:pStyle w:val="Akapitzlist"/>
        <w:spacing w:before="0" w:line="360" w:lineRule="auto"/>
        <w:ind w:left="0" w:firstLine="0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br/>
      </w:r>
      <w:bookmarkStart w:id="3" w:name="_bookmark5"/>
      <w:bookmarkEnd w:id="3"/>
    </w:p>
    <w:p w:rsidR="0028537F" w:rsidRPr="002011B1" w:rsidRDefault="0028537F" w:rsidP="0028537F">
      <w:pPr>
        <w:pStyle w:val="Akapitzlist"/>
        <w:numPr>
          <w:ilvl w:val="0"/>
          <w:numId w:val="15"/>
        </w:numPr>
        <w:spacing w:before="0" w:line="360" w:lineRule="auto"/>
        <w:ind w:left="0" w:firstLine="357"/>
        <w:jc w:val="both"/>
        <w:rPr>
          <w:rFonts w:ascii="Arial" w:hAnsi="Arial" w:cs="Arial"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Działania zawodoznawcze realizowane przez pedagoga szkolnego oraz na innych zajęciach edukacyjnych.</w:t>
      </w:r>
    </w:p>
    <w:p w:rsidR="0028537F" w:rsidRPr="002011B1" w:rsidRDefault="0028537F" w:rsidP="0028537F">
      <w:pPr>
        <w:rPr>
          <w:rFonts w:ascii="Arial" w:hAnsi="Arial" w:cs="Arial"/>
          <w:color w:val="auto"/>
          <w:w w:val="100"/>
          <w:lang w:val="pl-PL"/>
        </w:rPr>
      </w:pPr>
    </w:p>
    <w:tbl>
      <w:tblPr>
        <w:tblW w:w="9740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278"/>
        <w:gridCol w:w="4252"/>
        <w:gridCol w:w="2450"/>
      </w:tblGrid>
      <w:tr w:rsidR="0028537F" w:rsidRPr="002011B1" w:rsidTr="00195825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L.p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b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b/>
                <w:color w:val="auto"/>
                <w:w w:val="100"/>
                <w:lang w:val="pl-PL"/>
              </w:rPr>
              <w:t>Przedmiot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b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b/>
                <w:color w:val="auto"/>
                <w:w w:val="100"/>
                <w:lang w:val="pl-PL"/>
              </w:rPr>
              <w:t>Zadanie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b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b/>
                <w:color w:val="auto"/>
                <w:w w:val="100"/>
                <w:lang w:val="pl-PL"/>
              </w:rPr>
              <w:t>Realizujący</w:t>
            </w:r>
          </w:p>
        </w:tc>
      </w:tr>
      <w:tr w:rsidR="0028537F" w:rsidRPr="002011B1" w:rsidTr="00195825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język polski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Moje plany zawodowe i szkolne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 xml:space="preserve">nauczyciele języka polskiego </w:t>
            </w:r>
          </w:p>
        </w:tc>
      </w:tr>
      <w:tr w:rsidR="0028537F" w:rsidRPr="002011B1" w:rsidTr="00195825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języki obce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Nazwy zawodów – słowniczek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nauczyciele języków obcych</w:t>
            </w:r>
          </w:p>
        </w:tc>
      </w:tr>
      <w:tr w:rsidR="0028537F" w:rsidRPr="002011B1" w:rsidTr="00195825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 xml:space="preserve">3.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informatyka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Wzory pism urzędowych</w:t>
            </w:r>
          </w:p>
          <w:p w:rsidR="0028537F" w:rsidRPr="002011B1" w:rsidRDefault="0028537F" w:rsidP="00BA7969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(redagowanie dokumentów, pisanie CV)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 xml:space="preserve">informatyk </w:t>
            </w:r>
            <w:r w:rsidR="00F33977">
              <w:rPr>
                <w:rFonts w:ascii="Arial" w:hAnsi="Arial" w:cs="Arial"/>
                <w:color w:val="auto"/>
                <w:w w:val="100"/>
                <w:lang w:val="pl-PL"/>
              </w:rPr>
              <w:t xml:space="preserve">, </w:t>
            </w:r>
            <w:r w:rsidR="00F33977" w:rsidRPr="002011B1">
              <w:rPr>
                <w:rFonts w:ascii="Arial" w:hAnsi="Arial" w:cs="Arial"/>
                <w:color w:val="auto"/>
                <w:w w:val="100"/>
                <w:lang w:val="pl-PL"/>
              </w:rPr>
              <w:t>nauczyciele języka polskiego</w:t>
            </w:r>
          </w:p>
        </w:tc>
      </w:tr>
      <w:tr w:rsidR="0028537F" w:rsidRPr="002011B1" w:rsidTr="00195825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 xml:space="preserve">4.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technika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Poznajemy różne zawody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nauczyciel techniki</w:t>
            </w:r>
          </w:p>
        </w:tc>
      </w:tr>
      <w:tr w:rsidR="0028537F" w:rsidRPr="002011B1" w:rsidTr="00195825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5.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język polski, informatyka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Redagowanie dokumentów aplikacyjnych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nauczyciele języka polskiego, informatyki</w:t>
            </w:r>
          </w:p>
        </w:tc>
      </w:tr>
      <w:tr w:rsidR="0028537F" w:rsidRPr="002011B1" w:rsidTr="00195825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6.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 xml:space="preserve">pedagog szkolny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Współpraca z Powiatowym Urzędem Pracy, PPP, MCK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 xml:space="preserve">pedagog szkolny we współpracy z doradzą zawodowym i innymi </w:t>
            </w: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lastRenderedPageBreak/>
              <w:t>nauczycielami</w:t>
            </w:r>
          </w:p>
        </w:tc>
      </w:tr>
      <w:tr w:rsidR="0028537F" w:rsidRPr="002011B1" w:rsidTr="00195825">
        <w:trPr>
          <w:trHeight w:val="7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Współpraca ze szkołami ponadpodstawowymi z regionu</w:t>
            </w: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</w:tr>
      <w:tr w:rsidR="0028537F" w:rsidRPr="002011B1" w:rsidTr="00195825">
        <w:trPr>
          <w:trHeight w:val="7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Wycieczki do zakładów pracy, poznanie zawodów</w:t>
            </w: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</w:tr>
      <w:tr w:rsidR="0028537F" w:rsidRPr="002011B1" w:rsidTr="00195825">
        <w:trPr>
          <w:trHeight w:val="7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Moje pierwsze wybory - ankieta</w:t>
            </w: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</w:tr>
      <w:tr w:rsidR="0028537F" w:rsidRPr="002011B1" w:rsidTr="00195825">
        <w:trPr>
          <w:trHeight w:val="7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Udostępnianie indywidualnych porad uczniom i ich rodzicom</w:t>
            </w: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</w:tr>
      <w:tr w:rsidR="0028537F" w:rsidRPr="002011B1" w:rsidTr="00195825">
        <w:trPr>
          <w:trHeight w:val="7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Udostępnianie podań, informacji o szkołach</w:t>
            </w: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</w:tr>
      <w:tr w:rsidR="0028537F" w:rsidRPr="002011B1" w:rsidTr="00195825">
        <w:trPr>
          <w:trHeight w:val="7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Udział w drzwiach otwartych szkół ponadpodstawowych</w:t>
            </w: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</w:tr>
      <w:tr w:rsidR="0028537F" w:rsidRPr="002011B1" w:rsidTr="00195825">
        <w:trPr>
          <w:trHeight w:val="7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Umożliwienie i zorganizowanie wejścia do szkoły przedstawicielom szkół ponadpodstawowych</w:t>
            </w: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</w:tr>
      <w:tr w:rsidR="0028537F" w:rsidRPr="002011B1" w:rsidTr="00195825">
        <w:trPr>
          <w:trHeight w:val="72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  <w:r w:rsidRPr="002011B1">
              <w:rPr>
                <w:rFonts w:ascii="Arial" w:hAnsi="Arial" w:cs="Arial"/>
                <w:color w:val="auto"/>
                <w:w w:val="100"/>
                <w:lang w:val="pl-PL"/>
              </w:rPr>
              <w:t>Organizacja imprez i uroczystości szkolnych we współpracy z różnymi placówkami działającymi na terenie gminy np. Dzień Rodziny, Dzień Dziecka, Dni Samorządności</w:t>
            </w:r>
          </w:p>
          <w:p w:rsidR="0028537F" w:rsidRPr="002011B1" w:rsidRDefault="0028537F" w:rsidP="00BA7969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  <w:p w:rsidR="0028537F" w:rsidRPr="002011B1" w:rsidRDefault="0028537F" w:rsidP="00BA7969">
            <w:pPr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F" w:rsidRPr="002011B1" w:rsidRDefault="0028537F" w:rsidP="00BA7969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color w:val="auto"/>
                <w:w w:val="100"/>
                <w:lang w:val="pl-PL"/>
              </w:rPr>
            </w:pPr>
          </w:p>
        </w:tc>
      </w:tr>
    </w:tbl>
    <w:p w:rsidR="0028537F" w:rsidRPr="002011B1" w:rsidRDefault="0028537F" w:rsidP="0028537F">
      <w:pPr>
        <w:pStyle w:val="Akapitzlist"/>
        <w:spacing w:before="0" w:line="360" w:lineRule="auto"/>
        <w:ind w:left="0" w:firstLine="0"/>
        <w:rPr>
          <w:rFonts w:ascii="Arial" w:hAnsi="Arial" w:cs="Arial"/>
          <w:b/>
          <w:color w:val="auto"/>
          <w:w w:val="100"/>
          <w:lang w:val="pl-PL"/>
        </w:rPr>
      </w:pPr>
    </w:p>
    <w:p w:rsidR="00411D51" w:rsidRPr="002011B1" w:rsidRDefault="00411D51" w:rsidP="0028537F">
      <w:pPr>
        <w:pStyle w:val="Akapitzlist"/>
        <w:spacing w:before="0" w:line="360" w:lineRule="auto"/>
        <w:ind w:left="0" w:firstLine="0"/>
        <w:rPr>
          <w:rFonts w:ascii="Arial" w:hAnsi="Arial" w:cs="Arial"/>
          <w:b/>
          <w:color w:val="auto"/>
          <w:w w:val="100"/>
          <w:lang w:val="pl-PL"/>
        </w:rPr>
      </w:pPr>
    </w:p>
    <w:p w:rsidR="00411D51" w:rsidRPr="002011B1" w:rsidRDefault="00411D51" w:rsidP="0028537F">
      <w:pPr>
        <w:pStyle w:val="Akapitzlist"/>
        <w:spacing w:before="0" w:line="360" w:lineRule="auto"/>
        <w:ind w:left="0" w:firstLine="0"/>
        <w:rPr>
          <w:rFonts w:ascii="Arial" w:hAnsi="Arial" w:cs="Arial"/>
          <w:b/>
          <w:color w:val="auto"/>
          <w:w w:val="100"/>
          <w:lang w:val="pl-PL"/>
        </w:rPr>
      </w:pPr>
    </w:p>
    <w:p w:rsidR="00411D51" w:rsidRPr="002011B1" w:rsidRDefault="00411D51" w:rsidP="00411D51">
      <w:pPr>
        <w:pStyle w:val="Akapitzlist"/>
        <w:numPr>
          <w:ilvl w:val="0"/>
          <w:numId w:val="15"/>
        </w:numPr>
        <w:spacing w:before="0" w:line="360" w:lineRule="auto"/>
        <w:jc w:val="both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Weryfikacja efektów zajęć – zamiast oceniania</w:t>
      </w:r>
    </w:p>
    <w:p w:rsidR="00411D51" w:rsidRPr="002011B1" w:rsidRDefault="00411D51" w:rsidP="00411D51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Działania realizowane w ramach orientacji zawodowej mają wspierać uczniów w procesie przygotowania do wyboru kierunku dalszego kształcenia i zawodu, dlatego zamiast tradycyjnego oceniania rekomenduje się, aby podczas zajęć kształtować umiejętność uczniów do autorefleksji i samooceny. Sprzyja to budowaniu większej otwartości uczniów,  ich aktywności i zaangażowaniu, motywacji do udziału w dyskusjach i do wyrażania własnych opinii, jak również skłania do refleksji.</w:t>
      </w:r>
    </w:p>
    <w:p w:rsidR="00411D51" w:rsidRPr="002011B1" w:rsidRDefault="00411D51" w:rsidP="00411D51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Do weryfikacji efektów zajęć można wykorzystać:</w:t>
      </w:r>
    </w:p>
    <w:p w:rsidR="00411D51" w:rsidRPr="002011B1" w:rsidRDefault="00411D51" w:rsidP="00184CF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pytania ewaluacyjne zadawane uczestnikom po zakończeniu zajęć;</w:t>
      </w:r>
    </w:p>
    <w:p w:rsidR="00411D51" w:rsidRPr="002011B1" w:rsidRDefault="00411D51" w:rsidP="00184CF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portfolio zawierające  efekty pracy uczestników zajęć gromadzone sukcesywnie przez cały okres realizacji programu;</w:t>
      </w:r>
    </w:p>
    <w:p w:rsidR="00411D51" w:rsidRPr="002011B1" w:rsidRDefault="00411D51" w:rsidP="00184CF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indywidualny plan działania ukazujący projektowane ścieżki kariery edukacyjno-zawodowej uczniów.</w:t>
      </w:r>
    </w:p>
    <w:p w:rsidR="00411D51" w:rsidRPr="002011B1" w:rsidRDefault="00411D51" w:rsidP="00411D51">
      <w:pPr>
        <w:pStyle w:val="Akapitzlist"/>
        <w:numPr>
          <w:ilvl w:val="0"/>
          <w:numId w:val="15"/>
        </w:numPr>
        <w:spacing w:before="0" w:line="360" w:lineRule="auto"/>
        <w:ind w:left="0" w:firstLine="709"/>
        <w:jc w:val="both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>Ewaluacja programu</w:t>
      </w:r>
    </w:p>
    <w:p w:rsidR="00411D51" w:rsidRPr="002011B1" w:rsidRDefault="00411D51" w:rsidP="00411D51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 xml:space="preserve">Wewnętrzna ewaluacja programu, będzie planowana i realizowana w ramach </w:t>
      </w:r>
      <w:r w:rsidRPr="002011B1">
        <w:rPr>
          <w:rFonts w:ascii="Arial" w:hAnsi="Arial" w:cs="Arial"/>
          <w:color w:val="auto"/>
          <w:w w:val="100"/>
          <w:lang w:val="pl-PL"/>
        </w:rPr>
        <w:lastRenderedPageBreak/>
        <w:t>Wewnątrzszkolnego Systemu Doradztwa Zawodowego. Efektem ewaluacji będzie doskonalenie programu służące dostosowaniu go do potrzeb i możliwości uczniów, potrzeb szkoły czy lokalnego rynku pracy. Realizacja programu będzie  na bieżąco monitorowana.</w:t>
      </w:r>
    </w:p>
    <w:p w:rsidR="00411D51" w:rsidRPr="002011B1" w:rsidRDefault="00411D51" w:rsidP="00411D51">
      <w:pPr>
        <w:pStyle w:val="Akapitzlist"/>
        <w:spacing w:before="0" w:line="360" w:lineRule="auto"/>
        <w:ind w:left="0" w:firstLine="709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Proponowane techniki analizy jakościowej programu to:</w:t>
      </w:r>
    </w:p>
    <w:p w:rsidR="00411D51" w:rsidRPr="002011B1" w:rsidRDefault="00411D51" w:rsidP="00F06C6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analiza dokumentacji (dzienniki – tematy zajęć),</w:t>
      </w:r>
    </w:p>
    <w:p w:rsidR="00411D51" w:rsidRPr="002011B1" w:rsidRDefault="00411D51" w:rsidP="00F06C6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analiza wytworów uczniów,</w:t>
      </w:r>
    </w:p>
    <w:p w:rsidR="00411D51" w:rsidRPr="002011B1" w:rsidRDefault="00411D51" w:rsidP="00F06C6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color w:val="auto"/>
          <w:w w:val="100"/>
          <w:lang w:val="pl-PL"/>
        </w:rPr>
        <w:t>obserwacja poziomu zaangażowania i motywacji, zachowań uczniów.</w:t>
      </w:r>
    </w:p>
    <w:p w:rsidR="00184CFA" w:rsidRPr="002011B1" w:rsidRDefault="00184CFA" w:rsidP="00184CFA">
      <w:pPr>
        <w:pStyle w:val="Akapitzlist"/>
        <w:spacing w:before="0" w:line="360" w:lineRule="auto"/>
        <w:ind w:left="1068" w:firstLine="0"/>
        <w:jc w:val="both"/>
        <w:rPr>
          <w:rFonts w:ascii="Arial" w:hAnsi="Arial" w:cs="Arial"/>
          <w:b/>
          <w:color w:val="00B050"/>
          <w:w w:val="100"/>
          <w:lang w:val="pl-PL"/>
        </w:rPr>
      </w:pPr>
    </w:p>
    <w:p w:rsidR="00411D51" w:rsidRPr="002011B1" w:rsidRDefault="00411D51" w:rsidP="00411D51">
      <w:pPr>
        <w:pStyle w:val="Akapitzlist"/>
        <w:numPr>
          <w:ilvl w:val="0"/>
          <w:numId w:val="15"/>
        </w:numPr>
        <w:spacing w:before="0" w:line="360" w:lineRule="auto"/>
        <w:jc w:val="both"/>
        <w:rPr>
          <w:rFonts w:ascii="Arial" w:hAnsi="Arial" w:cs="Arial"/>
          <w:b/>
          <w:color w:val="00B050"/>
          <w:w w:val="100"/>
          <w:lang w:val="pl-PL"/>
        </w:rPr>
      </w:pPr>
      <w:r w:rsidRPr="002011B1">
        <w:rPr>
          <w:rFonts w:ascii="Arial" w:hAnsi="Arial" w:cs="Arial"/>
          <w:b/>
          <w:color w:val="00B050"/>
          <w:w w:val="100"/>
          <w:lang w:val="pl-PL"/>
        </w:rPr>
        <w:t xml:space="preserve">Definicje </w:t>
      </w:r>
    </w:p>
    <w:p w:rsidR="00411D51" w:rsidRPr="002011B1" w:rsidRDefault="00411D51" w:rsidP="0076246C">
      <w:pPr>
        <w:pStyle w:val="Akapitzlist"/>
        <w:spacing w:before="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/>
          <w:bCs/>
          <w:color w:val="auto"/>
          <w:w w:val="100"/>
          <w:lang w:val="pl-PL"/>
        </w:rPr>
        <w:t xml:space="preserve">Doradztwo zawodowe </w:t>
      </w:r>
      <w:r w:rsidRPr="002011B1">
        <w:rPr>
          <w:rFonts w:ascii="Arial" w:hAnsi="Arial" w:cs="Arial"/>
          <w:color w:val="auto"/>
          <w:w w:val="100"/>
          <w:lang w:val="pl-PL"/>
        </w:rPr>
        <w:t>– uporządkowane i zaplanowane działania mające na celu wspieranie uczniów klas VII–VIII szkoły podstawowej w procesie świadomego i samodzielnego podejmowania decyzji edukacyjnych i zawodowych.</w:t>
      </w:r>
    </w:p>
    <w:p w:rsidR="00411D51" w:rsidRPr="002011B1" w:rsidRDefault="00411D51" w:rsidP="0076246C">
      <w:pPr>
        <w:pStyle w:val="Akapitzlist"/>
        <w:spacing w:before="0" w:line="360" w:lineRule="auto"/>
        <w:ind w:left="0" w:firstLine="0"/>
        <w:jc w:val="both"/>
        <w:rPr>
          <w:rFonts w:ascii="Arial" w:hAnsi="Arial" w:cs="Arial"/>
          <w:color w:val="auto"/>
          <w:w w:val="100"/>
          <w:lang w:val="pl-PL"/>
        </w:rPr>
      </w:pPr>
      <w:r w:rsidRPr="002011B1">
        <w:rPr>
          <w:rFonts w:ascii="Arial" w:hAnsi="Arial" w:cs="Arial"/>
          <w:b/>
          <w:bCs/>
          <w:color w:val="auto"/>
          <w:w w:val="100"/>
          <w:lang w:val="pl-PL"/>
        </w:rPr>
        <w:t xml:space="preserve">Wewnątrzszkolny System Doradztwa Zawodowego </w:t>
      </w:r>
      <w:r w:rsidRPr="002011B1">
        <w:rPr>
          <w:rFonts w:ascii="Arial" w:hAnsi="Arial" w:cs="Arial"/>
          <w:color w:val="auto"/>
          <w:w w:val="100"/>
          <w:lang w:val="pl-PL"/>
        </w:rPr>
        <w:t>– celowe, uporządkowane i wzajemnie powiązane działania związane z doradztwem zawodowym podejmowane przez szkołę, zaplanowane na cały cykl kształcenia.</w:t>
      </w:r>
    </w:p>
    <w:p w:rsidR="00411D51" w:rsidRPr="002011B1" w:rsidRDefault="00411D51" w:rsidP="00A43536">
      <w:pPr>
        <w:spacing w:line="360" w:lineRule="auto"/>
        <w:jc w:val="both"/>
        <w:rPr>
          <w:rFonts w:ascii="Arial" w:hAnsi="Arial" w:cs="Arial"/>
          <w:b/>
          <w:color w:val="auto"/>
          <w:w w:val="100"/>
          <w:lang w:val="pl-PL"/>
        </w:rPr>
      </w:pPr>
      <w:r w:rsidRPr="002011B1">
        <w:rPr>
          <w:rFonts w:ascii="Arial" w:hAnsi="Arial" w:cs="Arial"/>
          <w:b/>
          <w:bCs/>
          <w:color w:val="auto"/>
          <w:w w:val="100"/>
          <w:lang w:val="pl-PL"/>
        </w:rPr>
        <w:t xml:space="preserve">Zajęcia z zakresu doradztwa zawodowego </w:t>
      </w:r>
      <w:r w:rsidRPr="002011B1">
        <w:rPr>
          <w:rFonts w:ascii="Arial" w:hAnsi="Arial" w:cs="Arial"/>
          <w:color w:val="auto"/>
          <w:w w:val="100"/>
          <w:lang w:val="pl-PL"/>
        </w:rPr>
        <w:t>– zajęcia grupowe organizowane dla uczniów klasy VII i VIII szkoły podstawowej, których wymiar określa Rozporządzenie Ministra Edukacji Narodowej w sprawie ramowych planów nauczania dla publi</w:t>
      </w:r>
      <w:r w:rsidR="0076246C" w:rsidRPr="002011B1">
        <w:rPr>
          <w:rFonts w:ascii="Arial" w:hAnsi="Arial" w:cs="Arial"/>
          <w:color w:val="auto"/>
          <w:w w:val="100"/>
          <w:lang w:val="pl-PL"/>
        </w:rPr>
        <w:t>cznych  szkół</w:t>
      </w:r>
      <w:r w:rsidR="00A43536" w:rsidRPr="002011B1">
        <w:rPr>
          <w:rFonts w:ascii="Arial" w:hAnsi="Arial" w:cs="Arial"/>
          <w:color w:val="auto"/>
          <w:w w:val="100"/>
          <w:lang w:val="pl-PL"/>
        </w:rPr>
        <w:t>.</w:t>
      </w:r>
    </w:p>
    <w:sectPr w:rsidR="00411D51" w:rsidRPr="002011B1" w:rsidSect="006137C9">
      <w:footerReference w:type="default" r:id="rId9"/>
      <w:pgSz w:w="11910" w:h="16840"/>
      <w:pgMar w:top="540" w:right="840" w:bottom="1240" w:left="820" w:header="304" w:footer="10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E1" w:rsidRDefault="009516E1">
      <w:r>
        <w:separator/>
      </w:r>
    </w:p>
  </w:endnote>
  <w:endnote w:type="continuationSeparator" w:id="0">
    <w:p w:rsidR="009516E1" w:rsidRDefault="0095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Malgun Gothic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474331"/>
      <w:docPartObj>
        <w:docPartGallery w:val="Page Numbers (Bottom of Page)"/>
        <w:docPartUnique/>
      </w:docPartObj>
    </w:sdtPr>
    <w:sdtContent>
      <w:p w:rsidR="00591F90" w:rsidRDefault="00591F9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152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1F90" w:rsidRDefault="00591F90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465671"/>
      <w:docPartObj>
        <w:docPartGallery w:val="Page Numbers (Bottom of Page)"/>
        <w:docPartUnique/>
      </w:docPartObj>
    </w:sdtPr>
    <w:sdtContent>
      <w:p w:rsidR="00591F90" w:rsidRDefault="00591F9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152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F90" w:rsidRDefault="00591F90">
    <w:pPr>
      <w:pStyle w:val="Tekstpodstawowy"/>
      <w:spacing w:line="14" w:lineRule="auto"/>
      <w:rPr>
        <w:sz w:val="20"/>
      </w:rPr>
    </w:pPr>
  </w:p>
  <w:p w:rsidR="00591F90" w:rsidRDefault="00591F90"/>
  <w:p w:rsidR="00591F90" w:rsidRDefault="00591F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E1" w:rsidRDefault="009516E1">
      <w:r>
        <w:separator/>
      </w:r>
    </w:p>
  </w:footnote>
  <w:footnote w:type="continuationSeparator" w:id="0">
    <w:p w:rsidR="009516E1" w:rsidRDefault="0095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BE8"/>
    <w:multiLevelType w:val="hybridMultilevel"/>
    <w:tmpl w:val="C29A4982"/>
    <w:lvl w:ilvl="0" w:tplc="902097E6">
      <w:start w:val="1"/>
      <w:numFmt w:val="lowerLetter"/>
      <w:lvlText w:val="%1."/>
      <w:lvlJc w:val="left"/>
      <w:pPr>
        <w:ind w:left="455" w:hanging="284"/>
      </w:pPr>
      <w:rPr>
        <w:rFonts w:ascii="DejaVu Sans" w:eastAsia="DejaVu Sans" w:hAnsi="DejaVu Sans" w:cs="DejaVu Sans" w:hint="default"/>
        <w:color w:val="231F20"/>
        <w:w w:val="65"/>
        <w:sz w:val="22"/>
        <w:szCs w:val="22"/>
      </w:rPr>
    </w:lvl>
    <w:lvl w:ilvl="1" w:tplc="0108DA56">
      <w:numFmt w:val="bullet"/>
      <w:lvlText w:val="•"/>
      <w:lvlJc w:val="left"/>
      <w:pPr>
        <w:ind w:left="1438" w:hanging="284"/>
      </w:pPr>
      <w:rPr>
        <w:rFonts w:hint="default"/>
      </w:rPr>
    </w:lvl>
    <w:lvl w:ilvl="2" w:tplc="8FFAEEDC">
      <w:numFmt w:val="bullet"/>
      <w:lvlText w:val="•"/>
      <w:lvlJc w:val="left"/>
      <w:pPr>
        <w:ind w:left="2417" w:hanging="284"/>
      </w:pPr>
      <w:rPr>
        <w:rFonts w:hint="default"/>
      </w:rPr>
    </w:lvl>
    <w:lvl w:ilvl="3" w:tplc="21B46C14">
      <w:numFmt w:val="bullet"/>
      <w:lvlText w:val="•"/>
      <w:lvlJc w:val="left"/>
      <w:pPr>
        <w:ind w:left="3395" w:hanging="284"/>
      </w:pPr>
      <w:rPr>
        <w:rFonts w:hint="default"/>
      </w:rPr>
    </w:lvl>
    <w:lvl w:ilvl="4" w:tplc="CF0EFF2E">
      <w:numFmt w:val="bullet"/>
      <w:lvlText w:val="•"/>
      <w:lvlJc w:val="left"/>
      <w:pPr>
        <w:ind w:left="4374" w:hanging="284"/>
      </w:pPr>
      <w:rPr>
        <w:rFonts w:hint="default"/>
      </w:rPr>
    </w:lvl>
    <w:lvl w:ilvl="5" w:tplc="20CA6362">
      <w:numFmt w:val="bullet"/>
      <w:lvlText w:val="•"/>
      <w:lvlJc w:val="left"/>
      <w:pPr>
        <w:ind w:left="5352" w:hanging="284"/>
      </w:pPr>
      <w:rPr>
        <w:rFonts w:hint="default"/>
      </w:rPr>
    </w:lvl>
    <w:lvl w:ilvl="6" w:tplc="1526AFE2">
      <w:numFmt w:val="bullet"/>
      <w:lvlText w:val="•"/>
      <w:lvlJc w:val="left"/>
      <w:pPr>
        <w:ind w:left="6331" w:hanging="284"/>
      </w:pPr>
      <w:rPr>
        <w:rFonts w:hint="default"/>
      </w:rPr>
    </w:lvl>
    <w:lvl w:ilvl="7" w:tplc="1DB861C2">
      <w:numFmt w:val="bullet"/>
      <w:lvlText w:val="•"/>
      <w:lvlJc w:val="left"/>
      <w:pPr>
        <w:ind w:left="7309" w:hanging="284"/>
      </w:pPr>
      <w:rPr>
        <w:rFonts w:hint="default"/>
      </w:rPr>
    </w:lvl>
    <w:lvl w:ilvl="8" w:tplc="C1A8C118">
      <w:numFmt w:val="bullet"/>
      <w:lvlText w:val="•"/>
      <w:lvlJc w:val="left"/>
      <w:pPr>
        <w:ind w:left="8288" w:hanging="284"/>
      </w:pPr>
      <w:rPr>
        <w:rFonts w:hint="default"/>
      </w:rPr>
    </w:lvl>
  </w:abstractNum>
  <w:abstractNum w:abstractNumId="1" w15:restartNumberingAfterBreak="0">
    <w:nsid w:val="01332A87"/>
    <w:multiLevelType w:val="hybridMultilevel"/>
    <w:tmpl w:val="5266A45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C373F8"/>
    <w:multiLevelType w:val="hybridMultilevel"/>
    <w:tmpl w:val="8AFC7BD2"/>
    <w:lvl w:ilvl="0" w:tplc="DCC062C0">
      <w:start w:val="1"/>
      <w:numFmt w:val="decimal"/>
      <w:lvlText w:val="%1."/>
      <w:lvlJc w:val="left"/>
      <w:pPr>
        <w:ind w:left="568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0379"/>
    <w:multiLevelType w:val="hybridMultilevel"/>
    <w:tmpl w:val="EC96C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24637"/>
    <w:multiLevelType w:val="hybridMultilevel"/>
    <w:tmpl w:val="6B60B6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418AE"/>
    <w:multiLevelType w:val="hybridMultilevel"/>
    <w:tmpl w:val="969E9884"/>
    <w:lvl w:ilvl="0" w:tplc="CEFEA6A6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AC415D"/>
    <w:multiLevelType w:val="multilevel"/>
    <w:tmpl w:val="0C347B0E"/>
    <w:lvl w:ilvl="0">
      <w:start w:val="1"/>
      <w:numFmt w:val="decimal"/>
      <w:lvlText w:val="%1."/>
      <w:lvlJc w:val="left"/>
      <w:pPr>
        <w:ind w:left="426" w:hanging="284"/>
      </w:pPr>
      <w:rPr>
        <w:rFonts w:ascii="Dotum" w:eastAsia="Dotum" w:hAnsi="Dotum" w:cs="DejaVu Sans" w:hint="default"/>
        <w:color w:val="231F20"/>
        <w:spacing w:val="-12"/>
        <w:w w:val="65"/>
        <w:sz w:val="24"/>
        <w:szCs w:val="24"/>
      </w:rPr>
    </w:lvl>
    <w:lvl w:ilvl="1">
      <w:start w:val="1"/>
      <w:numFmt w:val="decimal"/>
      <w:lvlText w:val="%1.%2"/>
      <w:lvlJc w:val="left"/>
      <w:pPr>
        <w:ind w:left="823" w:hanging="397"/>
      </w:pPr>
      <w:rPr>
        <w:rFonts w:ascii="Dotum" w:eastAsia="Dotum" w:hAnsi="Dotum" w:cs="DejaVu Sans" w:hint="default"/>
        <w:color w:val="231F20"/>
        <w:spacing w:val="-15"/>
        <w:w w:val="65"/>
        <w:sz w:val="24"/>
        <w:szCs w:val="24"/>
      </w:rPr>
    </w:lvl>
    <w:lvl w:ilvl="2">
      <w:numFmt w:val="bullet"/>
      <w:lvlText w:val="•"/>
      <w:lvlJc w:val="left"/>
      <w:pPr>
        <w:ind w:left="1873" w:hanging="397"/>
      </w:pPr>
      <w:rPr>
        <w:rFonts w:hint="default"/>
      </w:rPr>
    </w:lvl>
    <w:lvl w:ilvl="3">
      <w:numFmt w:val="bullet"/>
      <w:lvlText w:val="•"/>
      <w:lvlJc w:val="left"/>
      <w:pPr>
        <w:ind w:left="2916" w:hanging="397"/>
      </w:pPr>
      <w:rPr>
        <w:rFonts w:hint="default"/>
      </w:rPr>
    </w:lvl>
    <w:lvl w:ilvl="4">
      <w:numFmt w:val="bullet"/>
      <w:lvlText w:val="•"/>
      <w:lvlJc w:val="left"/>
      <w:pPr>
        <w:ind w:left="3959" w:hanging="397"/>
      </w:pPr>
      <w:rPr>
        <w:rFonts w:hint="default"/>
      </w:rPr>
    </w:lvl>
    <w:lvl w:ilvl="5">
      <w:numFmt w:val="bullet"/>
      <w:lvlText w:val="•"/>
      <w:lvlJc w:val="left"/>
      <w:pPr>
        <w:ind w:left="5002" w:hanging="397"/>
      </w:pPr>
      <w:rPr>
        <w:rFonts w:hint="default"/>
      </w:rPr>
    </w:lvl>
    <w:lvl w:ilvl="6">
      <w:numFmt w:val="bullet"/>
      <w:lvlText w:val="•"/>
      <w:lvlJc w:val="left"/>
      <w:pPr>
        <w:ind w:left="6045" w:hanging="397"/>
      </w:pPr>
      <w:rPr>
        <w:rFonts w:hint="default"/>
      </w:rPr>
    </w:lvl>
    <w:lvl w:ilvl="7">
      <w:numFmt w:val="bullet"/>
      <w:lvlText w:val="•"/>
      <w:lvlJc w:val="left"/>
      <w:pPr>
        <w:ind w:left="7088" w:hanging="397"/>
      </w:pPr>
      <w:rPr>
        <w:rFonts w:hint="default"/>
      </w:rPr>
    </w:lvl>
    <w:lvl w:ilvl="8">
      <w:numFmt w:val="bullet"/>
      <w:lvlText w:val="•"/>
      <w:lvlJc w:val="left"/>
      <w:pPr>
        <w:ind w:left="8130" w:hanging="397"/>
      </w:pPr>
      <w:rPr>
        <w:rFonts w:hint="default"/>
      </w:rPr>
    </w:lvl>
  </w:abstractNum>
  <w:abstractNum w:abstractNumId="7" w15:restartNumberingAfterBreak="0">
    <w:nsid w:val="0E4F30CE"/>
    <w:multiLevelType w:val="hybridMultilevel"/>
    <w:tmpl w:val="F5345A36"/>
    <w:lvl w:ilvl="0" w:tplc="5D4221F8">
      <w:numFmt w:val="bullet"/>
      <w:lvlText w:val="•"/>
      <w:lvlJc w:val="left"/>
      <w:pPr>
        <w:ind w:left="342" w:hanging="171"/>
      </w:pPr>
      <w:rPr>
        <w:rFonts w:ascii="DejaVu Sans" w:eastAsia="DejaVu Sans" w:hAnsi="DejaVu Sans" w:cs="DejaVu Sans" w:hint="default"/>
        <w:color w:val="231F20"/>
        <w:w w:val="47"/>
        <w:sz w:val="22"/>
        <w:szCs w:val="22"/>
      </w:rPr>
    </w:lvl>
    <w:lvl w:ilvl="1" w:tplc="8BB295E4">
      <w:numFmt w:val="bullet"/>
      <w:lvlText w:val="–"/>
      <w:lvlJc w:val="left"/>
      <w:pPr>
        <w:ind w:left="498" w:hanging="157"/>
      </w:pPr>
      <w:rPr>
        <w:rFonts w:ascii="DejaVu Sans" w:eastAsia="DejaVu Sans" w:hAnsi="DejaVu Sans" w:cs="DejaVu Sans" w:hint="default"/>
        <w:color w:val="231F20"/>
        <w:w w:val="100"/>
        <w:sz w:val="22"/>
        <w:szCs w:val="22"/>
      </w:rPr>
    </w:lvl>
    <w:lvl w:ilvl="2" w:tplc="C088C9B8">
      <w:numFmt w:val="bullet"/>
      <w:lvlText w:val="•"/>
      <w:lvlJc w:val="left"/>
      <w:pPr>
        <w:ind w:left="1582" w:hanging="157"/>
      </w:pPr>
      <w:rPr>
        <w:rFonts w:hint="default"/>
      </w:rPr>
    </w:lvl>
    <w:lvl w:ilvl="3" w:tplc="12769E9A">
      <w:numFmt w:val="bullet"/>
      <w:lvlText w:val="•"/>
      <w:lvlJc w:val="left"/>
      <w:pPr>
        <w:ind w:left="2665" w:hanging="157"/>
      </w:pPr>
      <w:rPr>
        <w:rFonts w:hint="default"/>
      </w:rPr>
    </w:lvl>
    <w:lvl w:ilvl="4" w:tplc="27E630BE">
      <w:numFmt w:val="bullet"/>
      <w:lvlText w:val="•"/>
      <w:lvlJc w:val="left"/>
      <w:pPr>
        <w:ind w:left="3748" w:hanging="157"/>
      </w:pPr>
      <w:rPr>
        <w:rFonts w:hint="default"/>
      </w:rPr>
    </w:lvl>
    <w:lvl w:ilvl="5" w:tplc="632E53C4">
      <w:numFmt w:val="bullet"/>
      <w:lvlText w:val="•"/>
      <w:lvlJc w:val="left"/>
      <w:pPr>
        <w:ind w:left="4831" w:hanging="157"/>
      </w:pPr>
      <w:rPr>
        <w:rFonts w:hint="default"/>
      </w:rPr>
    </w:lvl>
    <w:lvl w:ilvl="6" w:tplc="E16EBFA0">
      <w:numFmt w:val="bullet"/>
      <w:lvlText w:val="•"/>
      <w:lvlJc w:val="left"/>
      <w:pPr>
        <w:ind w:left="5914" w:hanging="157"/>
      </w:pPr>
      <w:rPr>
        <w:rFonts w:hint="default"/>
      </w:rPr>
    </w:lvl>
    <w:lvl w:ilvl="7" w:tplc="E934F99C">
      <w:numFmt w:val="bullet"/>
      <w:lvlText w:val="•"/>
      <w:lvlJc w:val="left"/>
      <w:pPr>
        <w:ind w:left="6997" w:hanging="157"/>
      </w:pPr>
      <w:rPr>
        <w:rFonts w:hint="default"/>
      </w:rPr>
    </w:lvl>
    <w:lvl w:ilvl="8" w:tplc="644067F2">
      <w:numFmt w:val="bullet"/>
      <w:lvlText w:val="•"/>
      <w:lvlJc w:val="left"/>
      <w:pPr>
        <w:ind w:left="8079" w:hanging="157"/>
      </w:pPr>
      <w:rPr>
        <w:rFonts w:hint="default"/>
      </w:rPr>
    </w:lvl>
  </w:abstractNum>
  <w:abstractNum w:abstractNumId="8" w15:restartNumberingAfterBreak="0">
    <w:nsid w:val="0F0E4F53"/>
    <w:multiLevelType w:val="hybridMultilevel"/>
    <w:tmpl w:val="EA2C37F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C44E5A"/>
    <w:multiLevelType w:val="hybridMultilevel"/>
    <w:tmpl w:val="383A55AA"/>
    <w:lvl w:ilvl="0" w:tplc="B360DE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gendaPl RegularCondensed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B3100"/>
    <w:multiLevelType w:val="hybridMultilevel"/>
    <w:tmpl w:val="6B701082"/>
    <w:lvl w:ilvl="0" w:tplc="0415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532A70"/>
    <w:multiLevelType w:val="hybridMultilevel"/>
    <w:tmpl w:val="8CAC4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D38BD"/>
    <w:multiLevelType w:val="hybridMultilevel"/>
    <w:tmpl w:val="68BC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AD1"/>
    <w:multiLevelType w:val="hybridMultilevel"/>
    <w:tmpl w:val="FA16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86A84"/>
    <w:multiLevelType w:val="hybridMultilevel"/>
    <w:tmpl w:val="51F8FB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5E3CEE"/>
    <w:multiLevelType w:val="hybridMultilevel"/>
    <w:tmpl w:val="C8CE1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374A9"/>
    <w:multiLevelType w:val="hybridMultilevel"/>
    <w:tmpl w:val="3B8AA07A"/>
    <w:lvl w:ilvl="0" w:tplc="043E3D18">
      <w:start w:val="1"/>
      <w:numFmt w:val="decimal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F0EE4"/>
    <w:multiLevelType w:val="hybridMultilevel"/>
    <w:tmpl w:val="6B701082"/>
    <w:lvl w:ilvl="0" w:tplc="0415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AA1A43"/>
    <w:multiLevelType w:val="hybridMultilevel"/>
    <w:tmpl w:val="51FA41E8"/>
    <w:lvl w:ilvl="0" w:tplc="9B429E26">
      <w:start w:val="5"/>
      <w:numFmt w:val="upperRoman"/>
      <w:lvlText w:val="%1."/>
      <w:lvlJc w:val="left"/>
      <w:pPr>
        <w:ind w:left="289" w:hanging="289"/>
      </w:pPr>
      <w:rPr>
        <w:rFonts w:ascii="Verdana" w:eastAsia="Verdana" w:hAnsi="Verdana" w:cs="Verdana" w:hint="default"/>
        <w:b/>
        <w:bCs/>
        <w:color w:val="00B050"/>
        <w:spacing w:val="-19"/>
        <w:w w:val="71"/>
        <w:sz w:val="28"/>
        <w:szCs w:val="28"/>
      </w:rPr>
    </w:lvl>
    <w:lvl w:ilvl="1" w:tplc="C7BCED3C">
      <w:numFmt w:val="bullet"/>
      <w:lvlText w:val="•"/>
      <w:lvlJc w:val="left"/>
      <w:pPr>
        <w:ind w:left="2608" w:hanging="289"/>
      </w:pPr>
      <w:rPr>
        <w:rFonts w:hint="default"/>
      </w:rPr>
    </w:lvl>
    <w:lvl w:ilvl="2" w:tplc="DF9ACFD6">
      <w:numFmt w:val="bullet"/>
      <w:lvlText w:val="•"/>
      <w:lvlJc w:val="left"/>
      <w:pPr>
        <w:ind w:left="3457" w:hanging="289"/>
      </w:pPr>
      <w:rPr>
        <w:rFonts w:hint="default"/>
      </w:rPr>
    </w:lvl>
    <w:lvl w:ilvl="3" w:tplc="CBDE7F02">
      <w:numFmt w:val="bullet"/>
      <w:lvlText w:val="•"/>
      <w:lvlJc w:val="left"/>
      <w:pPr>
        <w:ind w:left="4305" w:hanging="289"/>
      </w:pPr>
      <w:rPr>
        <w:rFonts w:hint="default"/>
      </w:rPr>
    </w:lvl>
    <w:lvl w:ilvl="4" w:tplc="064AAA80">
      <w:numFmt w:val="bullet"/>
      <w:lvlText w:val="•"/>
      <w:lvlJc w:val="left"/>
      <w:pPr>
        <w:ind w:left="5154" w:hanging="289"/>
      </w:pPr>
      <w:rPr>
        <w:rFonts w:hint="default"/>
      </w:rPr>
    </w:lvl>
    <w:lvl w:ilvl="5" w:tplc="6DEC96B2">
      <w:numFmt w:val="bullet"/>
      <w:lvlText w:val="•"/>
      <w:lvlJc w:val="left"/>
      <w:pPr>
        <w:ind w:left="6002" w:hanging="289"/>
      </w:pPr>
      <w:rPr>
        <w:rFonts w:hint="default"/>
      </w:rPr>
    </w:lvl>
    <w:lvl w:ilvl="6" w:tplc="973C7A5E">
      <w:numFmt w:val="bullet"/>
      <w:lvlText w:val="•"/>
      <w:lvlJc w:val="left"/>
      <w:pPr>
        <w:ind w:left="6851" w:hanging="289"/>
      </w:pPr>
      <w:rPr>
        <w:rFonts w:hint="default"/>
      </w:rPr>
    </w:lvl>
    <w:lvl w:ilvl="7" w:tplc="0C069346">
      <w:numFmt w:val="bullet"/>
      <w:lvlText w:val="•"/>
      <w:lvlJc w:val="left"/>
      <w:pPr>
        <w:ind w:left="7699" w:hanging="289"/>
      </w:pPr>
      <w:rPr>
        <w:rFonts w:hint="default"/>
      </w:rPr>
    </w:lvl>
    <w:lvl w:ilvl="8" w:tplc="4DF650E6">
      <w:numFmt w:val="bullet"/>
      <w:lvlText w:val="•"/>
      <w:lvlJc w:val="left"/>
      <w:pPr>
        <w:ind w:left="8548" w:hanging="289"/>
      </w:pPr>
      <w:rPr>
        <w:rFonts w:hint="default"/>
      </w:rPr>
    </w:lvl>
  </w:abstractNum>
  <w:abstractNum w:abstractNumId="19" w15:restartNumberingAfterBreak="0">
    <w:nsid w:val="416D2962"/>
    <w:multiLevelType w:val="hybridMultilevel"/>
    <w:tmpl w:val="C45C6ECE"/>
    <w:lvl w:ilvl="0" w:tplc="6388B632">
      <w:start w:val="1"/>
      <w:numFmt w:val="lowerLetter"/>
      <w:lvlText w:val="%1."/>
      <w:lvlJc w:val="left"/>
      <w:pPr>
        <w:ind w:left="455" w:hanging="284"/>
      </w:pPr>
      <w:rPr>
        <w:rFonts w:ascii="DejaVu Sans" w:eastAsia="DejaVu Sans" w:hAnsi="DejaVu Sans" w:cs="DejaVu Sans" w:hint="default"/>
        <w:color w:val="231F20"/>
        <w:w w:val="65"/>
        <w:sz w:val="22"/>
        <w:szCs w:val="22"/>
      </w:rPr>
    </w:lvl>
    <w:lvl w:ilvl="1" w:tplc="369EBECE">
      <w:numFmt w:val="bullet"/>
      <w:lvlText w:val="•"/>
      <w:lvlJc w:val="left"/>
      <w:pPr>
        <w:ind w:left="625" w:hanging="171"/>
      </w:pPr>
      <w:rPr>
        <w:rFonts w:ascii="DejaVu Sans" w:eastAsia="DejaVu Sans" w:hAnsi="DejaVu Sans" w:cs="DejaVu Sans" w:hint="default"/>
        <w:color w:val="231F20"/>
        <w:w w:val="47"/>
        <w:sz w:val="22"/>
        <w:szCs w:val="22"/>
      </w:rPr>
    </w:lvl>
    <w:lvl w:ilvl="2" w:tplc="63BA737A">
      <w:numFmt w:val="bullet"/>
      <w:lvlText w:val="•"/>
      <w:lvlJc w:val="left"/>
      <w:pPr>
        <w:ind w:left="1689" w:hanging="171"/>
      </w:pPr>
      <w:rPr>
        <w:rFonts w:hint="default"/>
      </w:rPr>
    </w:lvl>
    <w:lvl w:ilvl="3" w:tplc="9806BE52">
      <w:numFmt w:val="bullet"/>
      <w:lvlText w:val="•"/>
      <w:lvlJc w:val="left"/>
      <w:pPr>
        <w:ind w:left="2759" w:hanging="171"/>
      </w:pPr>
      <w:rPr>
        <w:rFonts w:hint="default"/>
      </w:rPr>
    </w:lvl>
    <w:lvl w:ilvl="4" w:tplc="CB3C3586">
      <w:numFmt w:val="bullet"/>
      <w:lvlText w:val="•"/>
      <w:lvlJc w:val="left"/>
      <w:pPr>
        <w:ind w:left="3828" w:hanging="171"/>
      </w:pPr>
      <w:rPr>
        <w:rFonts w:hint="default"/>
      </w:rPr>
    </w:lvl>
    <w:lvl w:ilvl="5" w:tplc="B6542D2E">
      <w:numFmt w:val="bullet"/>
      <w:lvlText w:val="•"/>
      <w:lvlJc w:val="left"/>
      <w:pPr>
        <w:ind w:left="4898" w:hanging="171"/>
      </w:pPr>
      <w:rPr>
        <w:rFonts w:hint="default"/>
      </w:rPr>
    </w:lvl>
    <w:lvl w:ilvl="6" w:tplc="97DC819A"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764A69C6">
      <w:numFmt w:val="bullet"/>
      <w:lvlText w:val="•"/>
      <w:lvlJc w:val="left"/>
      <w:pPr>
        <w:ind w:left="7037" w:hanging="171"/>
      </w:pPr>
      <w:rPr>
        <w:rFonts w:hint="default"/>
      </w:rPr>
    </w:lvl>
    <w:lvl w:ilvl="8" w:tplc="57F498D4">
      <w:numFmt w:val="bullet"/>
      <w:lvlText w:val="•"/>
      <w:lvlJc w:val="left"/>
      <w:pPr>
        <w:ind w:left="8106" w:hanging="171"/>
      </w:pPr>
      <w:rPr>
        <w:rFonts w:hint="default"/>
      </w:rPr>
    </w:lvl>
  </w:abstractNum>
  <w:abstractNum w:abstractNumId="20" w15:restartNumberingAfterBreak="0">
    <w:nsid w:val="48D97B6F"/>
    <w:multiLevelType w:val="hybridMultilevel"/>
    <w:tmpl w:val="49A81724"/>
    <w:lvl w:ilvl="0" w:tplc="23F49266">
      <w:start w:val="1"/>
      <w:numFmt w:val="decimal"/>
      <w:lvlText w:val="%1."/>
      <w:lvlJc w:val="left"/>
      <w:pPr>
        <w:ind w:left="172" w:hanging="213"/>
      </w:pPr>
      <w:rPr>
        <w:rFonts w:ascii="Verdana" w:eastAsia="Verdana" w:hAnsi="Verdana" w:cs="Verdana" w:hint="default"/>
        <w:b/>
        <w:bCs/>
        <w:color w:val="231F20"/>
        <w:spacing w:val="-10"/>
        <w:w w:val="71"/>
        <w:sz w:val="22"/>
        <w:szCs w:val="22"/>
      </w:rPr>
    </w:lvl>
    <w:lvl w:ilvl="1" w:tplc="E2A46F28">
      <w:numFmt w:val="bullet"/>
      <w:lvlText w:val="•"/>
      <w:lvlJc w:val="left"/>
      <w:pPr>
        <w:ind w:left="1186" w:hanging="213"/>
      </w:pPr>
      <w:rPr>
        <w:rFonts w:hint="default"/>
      </w:rPr>
    </w:lvl>
    <w:lvl w:ilvl="2" w:tplc="EB58459E">
      <w:numFmt w:val="bullet"/>
      <w:lvlText w:val="•"/>
      <w:lvlJc w:val="left"/>
      <w:pPr>
        <w:ind w:left="2193" w:hanging="213"/>
      </w:pPr>
      <w:rPr>
        <w:rFonts w:hint="default"/>
      </w:rPr>
    </w:lvl>
    <w:lvl w:ilvl="3" w:tplc="352AD60E">
      <w:numFmt w:val="bullet"/>
      <w:lvlText w:val="•"/>
      <w:lvlJc w:val="left"/>
      <w:pPr>
        <w:ind w:left="3199" w:hanging="213"/>
      </w:pPr>
      <w:rPr>
        <w:rFonts w:hint="default"/>
      </w:rPr>
    </w:lvl>
    <w:lvl w:ilvl="4" w:tplc="886E5228">
      <w:numFmt w:val="bullet"/>
      <w:lvlText w:val="•"/>
      <w:lvlJc w:val="left"/>
      <w:pPr>
        <w:ind w:left="4206" w:hanging="213"/>
      </w:pPr>
      <w:rPr>
        <w:rFonts w:hint="default"/>
      </w:rPr>
    </w:lvl>
    <w:lvl w:ilvl="5" w:tplc="4D46F534">
      <w:numFmt w:val="bullet"/>
      <w:lvlText w:val="•"/>
      <w:lvlJc w:val="left"/>
      <w:pPr>
        <w:ind w:left="5212" w:hanging="213"/>
      </w:pPr>
      <w:rPr>
        <w:rFonts w:hint="default"/>
      </w:rPr>
    </w:lvl>
    <w:lvl w:ilvl="6" w:tplc="73D8C29C">
      <w:numFmt w:val="bullet"/>
      <w:lvlText w:val="•"/>
      <w:lvlJc w:val="left"/>
      <w:pPr>
        <w:ind w:left="6219" w:hanging="213"/>
      </w:pPr>
      <w:rPr>
        <w:rFonts w:hint="default"/>
      </w:rPr>
    </w:lvl>
    <w:lvl w:ilvl="7" w:tplc="83222994">
      <w:numFmt w:val="bullet"/>
      <w:lvlText w:val="•"/>
      <w:lvlJc w:val="left"/>
      <w:pPr>
        <w:ind w:left="7225" w:hanging="213"/>
      </w:pPr>
      <w:rPr>
        <w:rFonts w:hint="default"/>
      </w:rPr>
    </w:lvl>
    <w:lvl w:ilvl="8" w:tplc="75D01644">
      <w:numFmt w:val="bullet"/>
      <w:lvlText w:val="•"/>
      <w:lvlJc w:val="left"/>
      <w:pPr>
        <w:ind w:left="8232" w:hanging="213"/>
      </w:pPr>
      <w:rPr>
        <w:rFonts w:hint="default"/>
      </w:rPr>
    </w:lvl>
  </w:abstractNum>
  <w:abstractNum w:abstractNumId="21" w15:restartNumberingAfterBreak="0">
    <w:nsid w:val="4D435B87"/>
    <w:multiLevelType w:val="hybridMultilevel"/>
    <w:tmpl w:val="D6261B3E"/>
    <w:lvl w:ilvl="0" w:tplc="5EE611DC">
      <w:start w:val="1"/>
      <w:numFmt w:val="decimal"/>
      <w:lvlText w:val="%1."/>
      <w:lvlJc w:val="left"/>
      <w:pPr>
        <w:ind w:left="597" w:hanging="204"/>
      </w:pPr>
      <w:rPr>
        <w:rFonts w:ascii="DejaVu Sans" w:eastAsia="DejaVu Sans" w:hAnsi="DejaVu Sans" w:cs="DejaVu Sans" w:hint="default"/>
        <w:color w:val="231F20"/>
        <w:spacing w:val="-12"/>
        <w:w w:val="65"/>
        <w:sz w:val="22"/>
        <w:szCs w:val="22"/>
      </w:rPr>
    </w:lvl>
    <w:lvl w:ilvl="1" w:tplc="96C46B14">
      <w:start w:val="1"/>
      <w:numFmt w:val="upperRoman"/>
      <w:lvlText w:val="%2."/>
      <w:lvlJc w:val="left"/>
      <w:pPr>
        <w:ind w:left="597" w:hanging="156"/>
        <w:jc w:val="right"/>
      </w:pPr>
      <w:rPr>
        <w:rFonts w:ascii="DejaVu Sans" w:eastAsia="DejaVu Sans" w:hAnsi="DejaVu Sans" w:cs="DejaVu Sans" w:hint="default"/>
        <w:color w:val="231F20"/>
        <w:spacing w:val="0"/>
        <w:w w:val="65"/>
        <w:sz w:val="22"/>
        <w:szCs w:val="22"/>
      </w:rPr>
    </w:lvl>
    <w:lvl w:ilvl="2" w:tplc="84202C14">
      <w:start w:val="1"/>
      <w:numFmt w:val="upperRoman"/>
      <w:lvlText w:val="%3."/>
      <w:lvlJc w:val="left"/>
      <w:pPr>
        <w:ind w:left="1686" w:hanging="211"/>
      </w:pPr>
      <w:rPr>
        <w:rFonts w:ascii="Verdana" w:eastAsia="Verdana" w:hAnsi="Verdana" w:cs="Verdana" w:hint="default"/>
        <w:b/>
        <w:bCs/>
        <w:color w:val="00B050"/>
        <w:spacing w:val="0"/>
        <w:w w:val="52"/>
        <w:sz w:val="28"/>
        <w:szCs w:val="28"/>
      </w:rPr>
    </w:lvl>
    <w:lvl w:ilvl="3" w:tplc="17B4DD52">
      <w:numFmt w:val="bullet"/>
      <w:lvlText w:val="•"/>
      <w:lvlJc w:val="left"/>
      <w:pPr>
        <w:ind w:left="3583" w:hanging="211"/>
      </w:pPr>
      <w:rPr>
        <w:rFonts w:hint="default"/>
      </w:rPr>
    </w:lvl>
    <w:lvl w:ilvl="4" w:tplc="29F06052">
      <w:numFmt w:val="bullet"/>
      <w:lvlText w:val="•"/>
      <w:lvlJc w:val="left"/>
      <w:pPr>
        <w:ind w:left="4535" w:hanging="211"/>
      </w:pPr>
      <w:rPr>
        <w:rFonts w:hint="default"/>
      </w:rPr>
    </w:lvl>
    <w:lvl w:ilvl="5" w:tplc="A79235EA">
      <w:numFmt w:val="bullet"/>
      <w:lvlText w:val="•"/>
      <w:lvlJc w:val="left"/>
      <w:pPr>
        <w:ind w:left="5486" w:hanging="211"/>
      </w:pPr>
      <w:rPr>
        <w:rFonts w:hint="default"/>
      </w:rPr>
    </w:lvl>
    <w:lvl w:ilvl="6" w:tplc="A4FCD5A8">
      <w:numFmt w:val="bullet"/>
      <w:lvlText w:val="•"/>
      <w:lvlJc w:val="left"/>
      <w:pPr>
        <w:ind w:left="6438" w:hanging="211"/>
      </w:pPr>
      <w:rPr>
        <w:rFonts w:hint="default"/>
      </w:rPr>
    </w:lvl>
    <w:lvl w:ilvl="7" w:tplc="0484B84C">
      <w:numFmt w:val="bullet"/>
      <w:lvlText w:val="•"/>
      <w:lvlJc w:val="left"/>
      <w:pPr>
        <w:ind w:left="7390" w:hanging="211"/>
      </w:pPr>
      <w:rPr>
        <w:rFonts w:hint="default"/>
      </w:rPr>
    </w:lvl>
    <w:lvl w:ilvl="8" w:tplc="BCE8B940">
      <w:numFmt w:val="bullet"/>
      <w:lvlText w:val="•"/>
      <w:lvlJc w:val="left"/>
      <w:pPr>
        <w:ind w:left="8342" w:hanging="211"/>
      </w:pPr>
      <w:rPr>
        <w:rFonts w:hint="default"/>
      </w:rPr>
    </w:lvl>
  </w:abstractNum>
  <w:abstractNum w:abstractNumId="22" w15:restartNumberingAfterBreak="0">
    <w:nsid w:val="4D4A4F8E"/>
    <w:multiLevelType w:val="hybridMultilevel"/>
    <w:tmpl w:val="8AFC7BD2"/>
    <w:lvl w:ilvl="0" w:tplc="DCC062C0">
      <w:start w:val="1"/>
      <w:numFmt w:val="decimal"/>
      <w:lvlText w:val="%1."/>
      <w:lvlJc w:val="left"/>
      <w:pPr>
        <w:ind w:left="568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04ABE"/>
    <w:multiLevelType w:val="hybridMultilevel"/>
    <w:tmpl w:val="5D74AA82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05305D"/>
    <w:multiLevelType w:val="hybridMultilevel"/>
    <w:tmpl w:val="951A9BF4"/>
    <w:lvl w:ilvl="0" w:tplc="E83CD9A8">
      <w:start w:val="1"/>
      <w:numFmt w:val="decimal"/>
      <w:lvlText w:val="%1."/>
      <w:lvlJc w:val="left"/>
      <w:pPr>
        <w:ind w:left="227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23AB"/>
    <w:multiLevelType w:val="hybridMultilevel"/>
    <w:tmpl w:val="09EC1C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6C03E7"/>
    <w:multiLevelType w:val="hybridMultilevel"/>
    <w:tmpl w:val="8AFC7BD2"/>
    <w:lvl w:ilvl="0" w:tplc="DCC062C0">
      <w:start w:val="1"/>
      <w:numFmt w:val="decimal"/>
      <w:lvlText w:val="%1."/>
      <w:lvlJc w:val="left"/>
      <w:pPr>
        <w:ind w:left="568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A4989"/>
    <w:multiLevelType w:val="hybridMultilevel"/>
    <w:tmpl w:val="F3E2E3DC"/>
    <w:lvl w:ilvl="0" w:tplc="EBD28F68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F72BB"/>
    <w:multiLevelType w:val="hybridMultilevel"/>
    <w:tmpl w:val="848EC72A"/>
    <w:lvl w:ilvl="0" w:tplc="3DA2DBA4">
      <w:numFmt w:val="bullet"/>
      <w:lvlText w:val="•"/>
      <w:lvlJc w:val="left"/>
      <w:pPr>
        <w:ind w:left="342" w:hanging="171"/>
      </w:pPr>
      <w:rPr>
        <w:rFonts w:ascii="DejaVu Sans" w:eastAsia="DejaVu Sans" w:hAnsi="DejaVu Sans" w:cs="DejaVu Sans" w:hint="default"/>
        <w:color w:val="231F20"/>
        <w:w w:val="47"/>
        <w:sz w:val="22"/>
        <w:szCs w:val="22"/>
      </w:rPr>
    </w:lvl>
    <w:lvl w:ilvl="1" w:tplc="D16CBA6C">
      <w:numFmt w:val="bullet"/>
      <w:lvlText w:val="•"/>
      <w:lvlJc w:val="left"/>
      <w:pPr>
        <w:ind w:left="852" w:hanging="171"/>
      </w:pPr>
      <w:rPr>
        <w:rFonts w:ascii="DejaVu Sans" w:eastAsia="DejaVu Sans" w:hAnsi="DejaVu Sans" w:cs="DejaVu Sans" w:hint="default"/>
        <w:color w:val="231F20"/>
        <w:w w:val="47"/>
        <w:sz w:val="22"/>
        <w:szCs w:val="22"/>
      </w:rPr>
    </w:lvl>
    <w:lvl w:ilvl="2" w:tplc="4EBC1550">
      <w:numFmt w:val="bullet"/>
      <w:lvlText w:val="•"/>
      <w:lvlJc w:val="left"/>
      <w:pPr>
        <w:ind w:left="860" w:hanging="171"/>
      </w:pPr>
      <w:rPr>
        <w:rFonts w:hint="default"/>
      </w:rPr>
    </w:lvl>
    <w:lvl w:ilvl="3" w:tplc="F5C4FD74">
      <w:numFmt w:val="bullet"/>
      <w:lvlText w:val="•"/>
      <w:lvlJc w:val="left"/>
      <w:pPr>
        <w:ind w:left="2033" w:hanging="171"/>
      </w:pPr>
      <w:rPr>
        <w:rFonts w:hint="default"/>
      </w:rPr>
    </w:lvl>
    <w:lvl w:ilvl="4" w:tplc="DA582196">
      <w:numFmt w:val="bullet"/>
      <w:lvlText w:val="•"/>
      <w:lvlJc w:val="left"/>
      <w:pPr>
        <w:ind w:left="3206" w:hanging="171"/>
      </w:pPr>
      <w:rPr>
        <w:rFonts w:hint="default"/>
      </w:rPr>
    </w:lvl>
    <w:lvl w:ilvl="5" w:tplc="D74044E8">
      <w:numFmt w:val="bullet"/>
      <w:lvlText w:val="•"/>
      <w:lvlJc w:val="left"/>
      <w:pPr>
        <w:ind w:left="4379" w:hanging="171"/>
      </w:pPr>
      <w:rPr>
        <w:rFonts w:hint="default"/>
      </w:rPr>
    </w:lvl>
    <w:lvl w:ilvl="6" w:tplc="D68EAC50">
      <w:numFmt w:val="bullet"/>
      <w:lvlText w:val="•"/>
      <w:lvlJc w:val="left"/>
      <w:pPr>
        <w:ind w:left="5552" w:hanging="171"/>
      </w:pPr>
      <w:rPr>
        <w:rFonts w:hint="default"/>
      </w:rPr>
    </w:lvl>
    <w:lvl w:ilvl="7" w:tplc="231C2D36">
      <w:numFmt w:val="bullet"/>
      <w:lvlText w:val="•"/>
      <w:lvlJc w:val="left"/>
      <w:pPr>
        <w:ind w:left="6725" w:hanging="171"/>
      </w:pPr>
      <w:rPr>
        <w:rFonts w:hint="default"/>
      </w:rPr>
    </w:lvl>
    <w:lvl w:ilvl="8" w:tplc="E44CEE5A">
      <w:numFmt w:val="bullet"/>
      <w:lvlText w:val="•"/>
      <w:lvlJc w:val="left"/>
      <w:pPr>
        <w:ind w:left="7899" w:hanging="171"/>
      </w:pPr>
      <w:rPr>
        <w:rFonts w:hint="default"/>
      </w:rPr>
    </w:lvl>
  </w:abstractNum>
  <w:abstractNum w:abstractNumId="29" w15:restartNumberingAfterBreak="0">
    <w:nsid w:val="615A0636"/>
    <w:multiLevelType w:val="hybridMultilevel"/>
    <w:tmpl w:val="CBB6A2D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14EC3"/>
    <w:multiLevelType w:val="hybridMultilevel"/>
    <w:tmpl w:val="634A8B06"/>
    <w:lvl w:ilvl="0" w:tplc="DCC062C0">
      <w:start w:val="1"/>
      <w:numFmt w:val="decimal"/>
      <w:lvlText w:val="%1."/>
      <w:lvlJc w:val="left"/>
      <w:pPr>
        <w:ind w:left="568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1271A"/>
    <w:multiLevelType w:val="hybridMultilevel"/>
    <w:tmpl w:val="749ACB32"/>
    <w:lvl w:ilvl="0" w:tplc="C0D8C79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17C4C"/>
    <w:multiLevelType w:val="hybridMultilevel"/>
    <w:tmpl w:val="A3A09B96"/>
    <w:lvl w:ilvl="0" w:tplc="55B6AE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F816A7"/>
    <w:multiLevelType w:val="hybridMultilevel"/>
    <w:tmpl w:val="BE927870"/>
    <w:lvl w:ilvl="0" w:tplc="DCC062C0">
      <w:start w:val="1"/>
      <w:numFmt w:val="decimal"/>
      <w:lvlText w:val="%1."/>
      <w:lvlJc w:val="left"/>
      <w:pPr>
        <w:ind w:left="568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F73A9"/>
    <w:multiLevelType w:val="hybridMultilevel"/>
    <w:tmpl w:val="ED627B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764CB8"/>
    <w:multiLevelType w:val="hybridMultilevel"/>
    <w:tmpl w:val="FFC02758"/>
    <w:lvl w:ilvl="0" w:tplc="7AD4946A">
      <w:start w:val="1"/>
      <w:numFmt w:val="upperRoman"/>
      <w:lvlText w:val="%1."/>
      <w:lvlJc w:val="right"/>
      <w:pPr>
        <w:ind w:left="1068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9DD77A0"/>
    <w:multiLevelType w:val="hybridMultilevel"/>
    <w:tmpl w:val="8772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2510A"/>
    <w:multiLevelType w:val="hybridMultilevel"/>
    <w:tmpl w:val="7E342E6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251C3E"/>
    <w:multiLevelType w:val="hybridMultilevel"/>
    <w:tmpl w:val="494E97B2"/>
    <w:lvl w:ilvl="0" w:tplc="91642C7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2E60A0"/>
    <w:multiLevelType w:val="hybridMultilevel"/>
    <w:tmpl w:val="6A2C7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28"/>
  </w:num>
  <w:num w:numId="5">
    <w:abstractNumId w:val="19"/>
  </w:num>
  <w:num w:numId="6">
    <w:abstractNumId w:val="18"/>
  </w:num>
  <w:num w:numId="7">
    <w:abstractNumId w:val="6"/>
  </w:num>
  <w:num w:numId="8">
    <w:abstractNumId w:val="20"/>
  </w:num>
  <w:num w:numId="9">
    <w:abstractNumId w:val="12"/>
  </w:num>
  <w:num w:numId="10">
    <w:abstractNumId w:val="15"/>
  </w:num>
  <w:num w:numId="11">
    <w:abstractNumId w:val="11"/>
  </w:num>
  <w:num w:numId="12">
    <w:abstractNumId w:val="3"/>
  </w:num>
  <w:num w:numId="13">
    <w:abstractNumId w:val="17"/>
  </w:num>
  <w:num w:numId="14">
    <w:abstractNumId w:val="38"/>
  </w:num>
  <w:num w:numId="15">
    <w:abstractNumId w:val="35"/>
  </w:num>
  <w:num w:numId="16">
    <w:abstractNumId w:val="1"/>
  </w:num>
  <w:num w:numId="17">
    <w:abstractNumId w:val="23"/>
  </w:num>
  <w:num w:numId="18">
    <w:abstractNumId w:val="34"/>
  </w:num>
  <w:num w:numId="19">
    <w:abstractNumId w:val="37"/>
  </w:num>
  <w:num w:numId="20">
    <w:abstractNumId w:val="5"/>
  </w:num>
  <w:num w:numId="21">
    <w:abstractNumId w:val="14"/>
  </w:num>
  <w:num w:numId="22">
    <w:abstractNumId w:val="8"/>
  </w:num>
  <w:num w:numId="23">
    <w:abstractNumId w:val="25"/>
  </w:num>
  <w:num w:numId="24">
    <w:abstractNumId w:val="9"/>
  </w:num>
  <w:num w:numId="25">
    <w:abstractNumId w:val="36"/>
  </w:num>
  <w:num w:numId="26">
    <w:abstractNumId w:val="32"/>
  </w:num>
  <w:num w:numId="27">
    <w:abstractNumId w:val="16"/>
  </w:num>
  <w:num w:numId="28">
    <w:abstractNumId w:val="24"/>
  </w:num>
  <w:num w:numId="29">
    <w:abstractNumId w:val="30"/>
  </w:num>
  <w:num w:numId="30">
    <w:abstractNumId w:val="22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3"/>
  </w:num>
  <w:num w:numId="34">
    <w:abstractNumId w:val="2"/>
  </w:num>
  <w:num w:numId="35">
    <w:abstractNumId w:val="26"/>
  </w:num>
  <w:num w:numId="36">
    <w:abstractNumId w:val="39"/>
  </w:num>
  <w:num w:numId="37">
    <w:abstractNumId w:val="27"/>
  </w:num>
  <w:num w:numId="38">
    <w:abstractNumId w:val="31"/>
  </w:num>
  <w:num w:numId="39">
    <w:abstractNumId w:val="13"/>
  </w:num>
  <w:num w:numId="4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032"/>
    <w:rsid w:val="0000358D"/>
    <w:rsid w:val="000071AF"/>
    <w:rsid w:val="00015F28"/>
    <w:rsid w:val="00054364"/>
    <w:rsid w:val="00075A64"/>
    <w:rsid w:val="00081AE6"/>
    <w:rsid w:val="000A5CF1"/>
    <w:rsid w:val="00100D99"/>
    <w:rsid w:val="001022ED"/>
    <w:rsid w:val="00140FCA"/>
    <w:rsid w:val="00154E6C"/>
    <w:rsid w:val="00184CFA"/>
    <w:rsid w:val="00195825"/>
    <w:rsid w:val="001C2109"/>
    <w:rsid w:val="001D0885"/>
    <w:rsid w:val="001E3C18"/>
    <w:rsid w:val="002011B1"/>
    <w:rsid w:val="00214BD9"/>
    <w:rsid w:val="00235561"/>
    <w:rsid w:val="00261A77"/>
    <w:rsid w:val="0027057D"/>
    <w:rsid w:val="002815AF"/>
    <w:rsid w:val="0028537F"/>
    <w:rsid w:val="002C3A1F"/>
    <w:rsid w:val="002D4032"/>
    <w:rsid w:val="002D636B"/>
    <w:rsid w:val="002E00BD"/>
    <w:rsid w:val="00314C0A"/>
    <w:rsid w:val="00315236"/>
    <w:rsid w:val="00363694"/>
    <w:rsid w:val="0037140C"/>
    <w:rsid w:val="00393D87"/>
    <w:rsid w:val="003E0504"/>
    <w:rsid w:val="003F18AF"/>
    <w:rsid w:val="0040628B"/>
    <w:rsid w:val="00411D51"/>
    <w:rsid w:val="004140D1"/>
    <w:rsid w:val="004361C5"/>
    <w:rsid w:val="00483EE8"/>
    <w:rsid w:val="004A639B"/>
    <w:rsid w:val="004E4174"/>
    <w:rsid w:val="004F271B"/>
    <w:rsid w:val="005026D3"/>
    <w:rsid w:val="005028A6"/>
    <w:rsid w:val="005134CB"/>
    <w:rsid w:val="00525C09"/>
    <w:rsid w:val="005507A4"/>
    <w:rsid w:val="00591F90"/>
    <w:rsid w:val="005A74D4"/>
    <w:rsid w:val="005C1998"/>
    <w:rsid w:val="00601E89"/>
    <w:rsid w:val="006137C9"/>
    <w:rsid w:val="00616713"/>
    <w:rsid w:val="00672633"/>
    <w:rsid w:val="00687E72"/>
    <w:rsid w:val="00697187"/>
    <w:rsid w:val="006B54F0"/>
    <w:rsid w:val="006C0CAF"/>
    <w:rsid w:val="007054E8"/>
    <w:rsid w:val="00710D75"/>
    <w:rsid w:val="0076246C"/>
    <w:rsid w:val="00764988"/>
    <w:rsid w:val="00765469"/>
    <w:rsid w:val="007D680F"/>
    <w:rsid w:val="007F6E21"/>
    <w:rsid w:val="00823774"/>
    <w:rsid w:val="00825038"/>
    <w:rsid w:val="00841E21"/>
    <w:rsid w:val="00845F0A"/>
    <w:rsid w:val="00846446"/>
    <w:rsid w:val="00880B62"/>
    <w:rsid w:val="008848BF"/>
    <w:rsid w:val="0089080C"/>
    <w:rsid w:val="008A43BC"/>
    <w:rsid w:val="00904A7C"/>
    <w:rsid w:val="009511AB"/>
    <w:rsid w:val="009516E1"/>
    <w:rsid w:val="0096047C"/>
    <w:rsid w:val="00962803"/>
    <w:rsid w:val="00966E55"/>
    <w:rsid w:val="009829FE"/>
    <w:rsid w:val="00984E76"/>
    <w:rsid w:val="0099548D"/>
    <w:rsid w:val="009D00B6"/>
    <w:rsid w:val="00A227B2"/>
    <w:rsid w:val="00A43536"/>
    <w:rsid w:val="00A442B2"/>
    <w:rsid w:val="00A66AD3"/>
    <w:rsid w:val="00A745D7"/>
    <w:rsid w:val="00A9139F"/>
    <w:rsid w:val="00AA7C37"/>
    <w:rsid w:val="00AC10F7"/>
    <w:rsid w:val="00AD676C"/>
    <w:rsid w:val="00B071BC"/>
    <w:rsid w:val="00B2129C"/>
    <w:rsid w:val="00B5008A"/>
    <w:rsid w:val="00B53556"/>
    <w:rsid w:val="00BA7969"/>
    <w:rsid w:val="00C14648"/>
    <w:rsid w:val="00C600D4"/>
    <w:rsid w:val="00C6099B"/>
    <w:rsid w:val="00C72EB1"/>
    <w:rsid w:val="00C81999"/>
    <w:rsid w:val="00CD42B7"/>
    <w:rsid w:val="00CD6CD8"/>
    <w:rsid w:val="00D1403E"/>
    <w:rsid w:val="00D2152F"/>
    <w:rsid w:val="00D27CF3"/>
    <w:rsid w:val="00D31620"/>
    <w:rsid w:val="00D43A39"/>
    <w:rsid w:val="00D77776"/>
    <w:rsid w:val="00D94844"/>
    <w:rsid w:val="00DB75C6"/>
    <w:rsid w:val="00E05D12"/>
    <w:rsid w:val="00E235F3"/>
    <w:rsid w:val="00E24407"/>
    <w:rsid w:val="00E60FCB"/>
    <w:rsid w:val="00E65BFE"/>
    <w:rsid w:val="00E71CA3"/>
    <w:rsid w:val="00E854C8"/>
    <w:rsid w:val="00EA20EC"/>
    <w:rsid w:val="00EE2391"/>
    <w:rsid w:val="00EE27EE"/>
    <w:rsid w:val="00F06C6B"/>
    <w:rsid w:val="00F17B55"/>
    <w:rsid w:val="00F30B48"/>
    <w:rsid w:val="00F33977"/>
    <w:rsid w:val="00F46692"/>
    <w:rsid w:val="00F5047A"/>
    <w:rsid w:val="00F66D23"/>
    <w:rsid w:val="00F81D66"/>
    <w:rsid w:val="00F9669A"/>
    <w:rsid w:val="00FA35AE"/>
    <w:rsid w:val="00FC7EB5"/>
    <w:rsid w:val="00FD0BB3"/>
    <w:rsid w:val="00FD3AFD"/>
    <w:rsid w:val="00FF0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02503"/>
  <w15:docId w15:val="{A92EF0F5-0822-49F0-AD4A-55863EFF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54E6C"/>
    <w:pPr>
      <w:widowControl w:val="0"/>
      <w:autoSpaceDE w:val="0"/>
      <w:autoSpaceDN w:val="0"/>
      <w:spacing w:after="0" w:line="240" w:lineRule="auto"/>
    </w:pPr>
    <w:rPr>
      <w:rFonts w:ascii="Dotum" w:eastAsia="Dotum" w:hAnsi="Dotum" w:cs="Times New Roman"/>
      <w:color w:val="231F20"/>
      <w:w w:val="85"/>
      <w:sz w:val="24"/>
      <w:szCs w:val="24"/>
      <w:lang w:val="en-US"/>
    </w:rPr>
  </w:style>
  <w:style w:type="paragraph" w:styleId="Nagwek1">
    <w:name w:val="heading 1"/>
    <w:basedOn w:val="Normalny"/>
    <w:link w:val="Nagwek1Znak"/>
    <w:uiPriority w:val="1"/>
    <w:qFormat/>
    <w:rsid w:val="00154E6C"/>
    <w:pPr>
      <w:ind w:left="26" w:right="4"/>
      <w:jc w:val="center"/>
      <w:outlineLvl w:val="0"/>
    </w:pPr>
    <w:rPr>
      <w:rFonts w:ascii="Trebuchet MS" w:eastAsia="Trebuchet MS" w:hAnsi="Trebuchet MS" w:cs="Trebuchet MS"/>
      <w:b/>
      <w:bCs/>
      <w:sz w:val="84"/>
      <w:szCs w:val="84"/>
    </w:rPr>
  </w:style>
  <w:style w:type="paragraph" w:styleId="Nagwek2">
    <w:name w:val="heading 2"/>
    <w:basedOn w:val="Normalny"/>
    <w:link w:val="Nagwek2Znak"/>
    <w:uiPriority w:val="1"/>
    <w:qFormat/>
    <w:rsid w:val="00154E6C"/>
    <w:pPr>
      <w:spacing w:before="5"/>
      <w:ind w:left="377" w:right="107"/>
      <w:jc w:val="right"/>
      <w:outlineLvl w:val="1"/>
    </w:pPr>
    <w:rPr>
      <w:rFonts w:ascii="Arial" w:eastAsia="Arial" w:hAnsi="Arial" w:cs="Arial"/>
      <w:sz w:val="64"/>
      <w:szCs w:val="64"/>
    </w:rPr>
  </w:style>
  <w:style w:type="paragraph" w:styleId="Nagwek3">
    <w:name w:val="heading 3"/>
    <w:basedOn w:val="Normalny"/>
    <w:link w:val="Nagwek3Znak"/>
    <w:uiPriority w:val="1"/>
    <w:qFormat/>
    <w:rsid w:val="00154E6C"/>
    <w:pPr>
      <w:ind w:left="175"/>
      <w:outlineLvl w:val="2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Nagwek4">
    <w:name w:val="heading 4"/>
    <w:basedOn w:val="Normalny"/>
    <w:link w:val="Nagwek4Znak"/>
    <w:uiPriority w:val="1"/>
    <w:qFormat/>
    <w:rsid w:val="00154E6C"/>
    <w:pPr>
      <w:spacing w:before="96"/>
      <w:ind w:left="172"/>
      <w:outlineLvl w:val="3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154E6C"/>
    <w:pPr>
      <w:spacing w:before="132"/>
      <w:ind w:left="172"/>
      <w:outlineLvl w:val="4"/>
    </w:pPr>
    <w:rPr>
      <w:rFonts w:ascii="Trebuchet MS" w:eastAsia="Trebuchet MS" w:hAnsi="Trebuchet MS" w:cs="Trebuchet MS"/>
      <w:b/>
      <w:bCs/>
    </w:rPr>
  </w:style>
  <w:style w:type="paragraph" w:styleId="Nagwek6">
    <w:name w:val="heading 6"/>
    <w:basedOn w:val="Normalny"/>
    <w:link w:val="Nagwek6Znak"/>
    <w:uiPriority w:val="1"/>
    <w:qFormat/>
    <w:rsid w:val="00154E6C"/>
    <w:pPr>
      <w:spacing w:before="116"/>
      <w:ind w:left="172"/>
      <w:outlineLvl w:val="5"/>
    </w:pPr>
    <w:rPr>
      <w:rFonts w:ascii="Verdana" w:eastAsia="Verdana" w:hAnsi="Verdana" w:cs="Verdana"/>
      <w:b/>
      <w:bCs/>
      <w:i/>
    </w:rPr>
  </w:style>
  <w:style w:type="paragraph" w:styleId="Nagwek7">
    <w:name w:val="heading 7"/>
    <w:basedOn w:val="Normalny"/>
    <w:link w:val="Nagwek7Znak"/>
    <w:uiPriority w:val="1"/>
    <w:qFormat/>
    <w:rsid w:val="00154E6C"/>
    <w:pPr>
      <w:ind w:left="455"/>
      <w:outlineLvl w:val="6"/>
    </w:pPr>
    <w:rPr>
      <w:rFonts w:ascii="Trebuchet MS" w:eastAsia="Trebuchet MS" w:hAnsi="Trebuchet MS" w:cs="Trebuchet MS"/>
      <w:b/>
      <w:bCs/>
    </w:rPr>
  </w:style>
  <w:style w:type="paragraph" w:styleId="Nagwek8">
    <w:name w:val="heading 8"/>
    <w:basedOn w:val="Normalny"/>
    <w:link w:val="Nagwek8Znak"/>
    <w:uiPriority w:val="1"/>
    <w:qFormat/>
    <w:rsid w:val="00154E6C"/>
    <w:pPr>
      <w:spacing w:line="267" w:lineRule="exact"/>
      <w:ind w:left="1022" w:hanging="170"/>
      <w:outlineLvl w:val="7"/>
    </w:pPr>
    <w:rPr>
      <w:rFonts w:ascii="Verdana" w:eastAsia="Verdana" w:hAnsi="Verdana" w:cs="Verdana"/>
      <w:b/>
      <w:bCs/>
      <w:i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E41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54E6C"/>
    <w:rPr>
      <w:rFonts w:ascii="Trebuchet MS" w:eastAsia="Trebuchet MS" w:hAnsi="Trebuchet MS" w:cs="Trebuchet MS"/>
      <w:b/>
      <w:bCs/>
      <w:color w:val="231F20"/>
      <w:w w:val="85"/>
      <w:sz w:val="84"/>
      <w:szCs w:val="8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154E6C"/>
    <w:rPr>
      <w:rFonts w:ascii="Arial" w:eastAsia="Arial" w:hAnsi="Arial" w:cs="Arial"/>
      <w:color w:val="231F20"/>
      <w:w w:val="85"/>
      <w:sz w:val="64"/>
      <w:szCs w:val="6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154E6C"/>
    <w:rPr>
      <w:rFonts w:ascii="Trebuchet MS" w:eastAsia="Trebuchet MS" w:hAnsi="Trebuchet MS" w:cs="Trebuchet MS"/>
      <w:b/>
      <w:bCs/>
      <w:color w:val="231F20"/>
      <w:w w:val="85"/>
      <w:sz w:val="32"/>
      <w:szCs w:val="32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154E6C"/>
    <w:rPr>
      <w:rFonts w:ascii="Trebuchet MS" w:eastAsia="Trebuchet MS" w:hAnsi="Trebuchet MS" w:cs="Trebuchet MS"/>
      <w:b/>
      <w:bCs/>
      <w:color w:val="231F20"/>
      <w:w w:val="85"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154E6C"/>
    <w:rPr>
      <w:rFonts w:ascii="Trebuchet MS" w:eastAsia="Trebuchet MS" w:hAnsi="Trebuchet MS" w:cs="Trebuchet MS"/>
      <w:b/>
      <w:bCs/>
      <w:color w:val="231F20"/>
      <w:w w:val="85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1"/>
    <w:rsid w:val="00154E6C"/>
    <w:rPr>
      <w:rFonts w:ascii="Verdana" w:eastAsia="Verdana" w:hAnsi="Verdana" w:cs="Verdana"/>
      <w:b/>
      <w:bCs/>
      <w:i/>
      <w:color w:val="231F20"/>
      <w:w w:val="85"/>
      <w:sz w:val="24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1"/>
    <w:rsid w:val="00154E6C"/>
    <w:rPr>
      <w:rFonts w:ascii="Trebuchet MS" w:eastAsia="Trebuchet MS" w:hAnsi="Trebuchet MS" w:cs="Trebuchet MS"/>
      <w:b/>
      <w:bCs/>
      <w:color w:val="231F20"/>
      <w:w w:val="85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1"/>
    <w:rsid w:val="00154E6C"/>
    <w:rPr>
      <w:rFonts w:ascii="Verdana" w:eastAsia="Verdana" w:hAnsi="Verdana" w:cs="Verdana"/>
      <w:b/>
      <w:bCs/>
      <w:i/>
      <w:color w:val="231F20"/>
      <w:w w:val="85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54E6C"/>
    <w:pPr>
      <w:widowControl w:val="0"/>
      <w:autoSpaceDE w:val="0"/>
      <w:autoSpaceDN w:val="0"/>
      <w:spacing w:after="0" w:line="240" w:lineRule="auto"/>
    </w:pPr>
    <w:rPr>
      <w:rFonts w:ascii="Dotum" w:eastAsia="Dotum" w:hAnsi="Dotum" w:cs="Times New Roman"/>
      <w:color w:val="231F20"/>
      <w:w w:val="85"/>
      <w:sz w:val="24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54E6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54E6C"/>
    <w:rPr>
      <w:rFonts w:ascii="Dotum" w:eastAsia="Dotum" w:hAnsi="Dotum" w:cs="Times New Roman"/>
      <w:color w:val="231F20"/>
      <w:w w:val="85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54E6C"/>
    <w:pPr>
      <w:spacing w:before="4"/>
      <w:ind w:left="342" w:hanging="170"/>
    </w:pPr>
  </w:style>
  <w:style w:type="paragraph" w:customStyle="1" w:styleId="TableParagraph">
    <w:name w:val="Table Paragraph"/>
    <w:basedOn w:val="Normalny"/>
    <w:uiPriority w:val="1"/>
    <w:qFormat/>
    <w:rsid w:val="00154E6C"/>
  </w:style>
  <w:style w:type="paragraph" w:styleId="Nagwek">
    <w:name w:val="header"/>
    <w:basedOn w:val="Normalny"/>
    <w:link w:val="NagwekZnak"/>
    <w:uiPriority w:val="99"/>
    <w:unhideWhenUsed/>
    <w:rsid w:val="00154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E6C"/>
    <w:rPr>
      <w:rFonts w:ascii="Dotum" w:eastAsia="Dotum" w:hAnsi="Dotum" w:cs="Times New Roman"/>
      <w:color w:val="231F20"/>
      <w:w w:val="85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54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E6C"/>
    <w:rPr>
      <w:rFonts w:ascii="Dotum" w:eastAsia="Dotum" w:hAnsi="Dotum" w:cs="Times New Roman"/>
      <w:color w:val="231F20"/>
      <w:w w:val="85"/>
      <w:sz w:val="24"/>
      <w:szCs w:val="24"/>
      <w:lang w:val="en-US"/>
    </w:rPr>
  </w:style>
  <w:style w:type="paragraph" w:styleId="Bezodstpw">
    <w:name w:val="No Spacing"/>
    <w:uiPriority w:val="1"/>
    <w:qFormat/>
    <w:rsid w:val="00154E6C"/>
    <w:pPr>
      <w:widowControl w:val="0"/>
      <w:autoSpaceDE w:val="0"/>
      <w:autoSpaceDN w:val="0"/>
      <w:spacing w:after="0" w:line="240" w:lineRule="auto"/>
    </w:pPr>
    <w:rPr>
      <w:rFonts w:ascii="Dotum" w:eastAsia="Dotum" w:hAnsi="Dotum" w:cs="Times New Roman"/>
      <w:color w:val="231F20"/>
      <w:w w:val="85"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rsid w:val="004E4174"/>
    <w:rPr>
      <w:rFonts w:asciiTheme="majorHAnsi" w:eastAsiaTheme="majorEastAsia" w:hAnsiTheme="majorHAnsi" w:cstheme="majorBidi"/>
      <w:i/>
      <w:iCs/>
      <w:color w:val="272727" w:themeColor="text1" w:themeTint="D8"/>
      <w:w w:val="85"/>
      <w:sz w:val="21"/>
      <w:szCs w:val="21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4E417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4174"/>
    <w:rPr>
      <w:rFonts w:asciiTheme="majorHAnsi" w:eastAsiaTheme="majorEastAsia" w:hAnsiTheme="majorHAnsi" w:cstheme="majorBidi"/>
      <w:spacing w:val="-10"/>
      <w:w w:val="85"/>
      <w:kern w:val="28"/>
      <w:sz w:val="56"/>
      <w:szCs w:val="56"/>
      <w:lang w:val="en-US"/>
    </w:rPr>
  </w:style>
  <w:style w:type="table" w:styleId="Tabela-Siatka">
    <w:name w:val="Table Grid"/>
    <w:basedOn w:val="Standardowy"/>
    <w:uiPriority w:val="39"/>
    <w:rsid w:val="00A9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4F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E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E89"/>
    <w:rPr>
      <w:rFonts w:ascii="Segoe UI" w:eastAsia="Dotum" w:hAnsi="Segoe UI" w:cs="Segoe UI"/>
      <w:color w:val="231F20"/>
      <w:w w:val="85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168A-5DCA-4702-8DF5-B6E6104D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5387</Words>
  <Characters>32326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MAGDALENA RABOSZUK</cp:lastModifiedBy>
  <cp:revision>7</cp:revision>
  <cp:lastPrinted>2018-10-10T18:10:00Z</cp:lastPrinted>
  <dcterms:created xsi:type="dcterms:W3CDTF">2018-10-30T22:10:00Z</dcterms:created>
  <dcterms:modified xsi:type="dcterms:W3CDTF">2018-11-10T23:36:00Z</dcterms:modified>
</cp:coreProperties>
</file>