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A1E10" w14:textId="7C3FF77D" w:rsidR="008A783D" w:rsidRPr="002D02B5" w:rsidRDefault="008A783D" w:rsidP="008A783D">
      <w:pPr>
        <w:rPr>
          <w:rFonts w:asciiTheme="minorHAnsi" w:hAnsiTheme="minorHAnsi"/>
          <w:i/>
          <w:sz w:val="24"/>
          <w:szCs w:val="24"/>
        </w:rPr>
      </w:pPr>
    </w:p>
    <w:p w14:paraId="7DCB56D6" w14:textId="77777777" w:rsidR="00B336F2" w:rsidRPr="002D02B5" w:rsidRDefault="008A783D" w:rsidP="00B336F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D02B5">
        <w:rPr>
          <w:rFonts w:cs="Times New Roman"/>
          <w:b/>
          <w:sz w:val="28"/>
          <w:szCs w:val="28"/>
        </w:rPr>
        <w:t>Regulaminu</w:t>
      </w:r>
      <w:r w:rsidR="00B336F2" w:rsidRPr="002D02B5">
        <w:rPr>
          <w:rFonts w:cs="Times New Roman"/>
          <w:b/>
          <w:sz w:val="28"/>
          <w:szCs w:val="28"/>
        </w:rPr>
        <w:t xml:space="preserve"> Rekrutacji i Uczestnictwa </w:t>
      </w:r>
    </w:p>
    <w:p w14:paraId="6443E013" w14:textId="4EBB924F" w:rsidR="008B7E18" w:rsidRPr="002D02B5" w:rsidRDefault="00B336F2" w:rsidP="00B336F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D02B5">
        <w:rPr>
          <w:rFonts w:cs="Times New Roman"/>
          <w:b/>
          <w:sz w:val="28"/>
          <w:szCs w:val="28"/>
        </w:rPr>
        <w:t>w projekcie „Pochłaniacz wiedzy. Nauka rozwija myślenie”</w:t>
      </w:r>
    </w:p>
    <w:p w14:paraId="0CE8C388" w14:textId="58A20249" w:rsidR="00B336F2" w:rsidRPr="002D02B5" w:rsidRDefault="00B336F2" w:rsidP="00B336F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A3E881B" w14:textId="48F6DF51" w:rsidR="00B336F2" w:rsidRPr="002D02B5" w:rsidRDefault="00B336F2" w:rsidP="002D02B5">
      <w:pPr>
        <w:spacing w:after="0" w:line="240" w:lineRule="auto"/>
        <w:jc w:val="both"/>
        <w:rPr>
          <w:rFonts w:cs="Times New Roman"/>
          <w:b/>
        </w:rPr>
      </w:pPr>
    </w:p>
    <w:p w14:paraId="41E1F09B" w14:textId="4E74C4F5" w:rsidR="00B336F2" w:rsidRDefault="00B336F2" w:rsidP="002D02B5">
      <w:pPr>
        <w:spacing w:after="0" w:line="240" w:lineRule="auto"/>
        <w:jc w:val="both"/>
        <w:rPr>
          <w:rFonts w:eastAsia="MS Mincho" w:cs="Times New Roman"/>
          <w:lang w:eastAsia="en-US"/>
        </w:rPr>
      </w:pPr>
      <w:r w:rsidRPr="002D02B5">
        <w:rPr>
          <w:rFonts w:cs="Times New Roman"/>
        </w:rPr>
        <w:t>Regulamin określa zasady rekrutacji i uczestnictwa w projekcie</w:t>
      </w:r>
      <w:r w:rsidR="003C3B54">
        <w:rPr>
          <w:rFonts w:cs="Times New Roman"/>
        </w:rPr>
        <w:t xml:space="preserve"> </w:t>
      </w:r>
      <w:r w:rsidR="003C3B54" w:rsidRPr="009F509F">
        <w:rPr>
          <w:rFonts w:cs="Times New Roman"/>
          <w:color w:val="000000" w:themeColor="text1"/>
        </w:rPr>
        <w:t>pn.</w:t>
      </w:r>
      <w:r w:rsidRPr="002D02B5">
        <w:rPr>
          <w:rFonts w:cs="Times New Roman"/>
        </w:rPr>
        <w:t xml:space="preserve"> „Pochłaniacz wiedzy. Nauka rozwija myślenie” realizowany przez </w:t>
      </w:r>
      <w:r w:rsidRPr="002D02B5">
        <w:rPr>
          <w:rFonts w:eastAsia="MS Mincho" w:cs="Times New Roman"/>
          <w:lang w:eastAsia="en-US"/>
        </w:rPr>
        <w:t xml:space="preserve">Miasto Stołeczne Warszawa/Dzielnicę Targówek i  Fundację Habitat for </w:t>
      </w:r>
      <w:proofErr w:type="spellStart"/>
      <w:r w:rsidRPr="002D02B5">
        <w:rPr>
          <w:rFonts w:eastAsia="MS Mincho" w:cs="Times New Roman"/>
          <w:lang w:eastAsia="en-US"/>
        </w:rPr>
        <w:t>Humanity</w:t>
      </w:r>
      <w:proofErr w:type="spellEnd"/>
      <w:r w:rsidRPr="002D02B5">
        <w:rPr>
          <w:rFonts w:eastAsia="MS Mincho" w:cs="Times New Roman"/>
          <w:lang w:eastAsia="en-US"/>
        </w:rPr>
        <w:t xml:space="preserve"> Poland na terenie Szkoły Podstawowej nr 114 przy ul. Remiszewskiej 40 oraz w </w:t>
      </w:r>
      <w:proofErr w:type="spellStart"/>
      <w:r w:rsidRPr="002D02B5">
        <w:rPr>
          <w:rFonts w:eastAsia="MS Mincho" w:cs="Times New Roman"/>
          <w:lang w:eastAsia="en-US"/>
        </w:rPr>
        <w:t>ReStore</w:t>
      </w:r>
      <w:proofErr w:type="spellEnd"/>
      <w:r w:rsidR="003C3B54">
        <w:rPr>
          <w:rFonts w:eastAsia="MS Mincho" w:cs="Times New Roman"/>
          <w:lang w:eastAsia="en-US"/>
        </w:rPr>
        <w:t xml:space="preserve"> Lab</w:t>
      </w:r>
      <w:r w:rsidRPr="002D02B5">
        <w:rPr>
          <w:rFonts w:eastAsia="MS Mincho" w:cs="Times New Roman"/>
          <w:lang w:eastAsia="en-US"/>
        </w:rPr>
        <w:t xml:space="preserve"> </w:t>
      </w:r>
      <w:r w:rsidR="002D02B5" w:rsidRPr="002D02B5">
        <w:rPr>
          <w:rFonts w:eastAsia="MS Mincho" w:cs="Times New Roman"/>
          <w:lang w:eastAsia="en-US"/>
        </w:rPr>
        <w:t xml:space="preserve"> </w:t>
      </w:r>
      <w:r w:rsidRPr="002D02B5">
        <w:rPr>
          <w:rFonts w:eastAsia="MS Mincho" w:cs="Times New Roman"/>
          <w:lang w:eastAsia="en-US"/>
        </w:rPr>
        <w:t>przy ul. Łojewskiej 12.</w:t>
      </w:r>
      <w:r w:rsidR="002D02B5" w:rsidRPr="002D02B5">
        <w:rPr>
          <w:rFonts w:eastAsia="MS Mincho" w:cs="Times New Roman"/>
          <w:lang w:eastAsia="en-US"/>
        </w:rPr>
        <w:t xml:space="preserve"> Projekt uzyska</w:t>
      </w:r>
      <w:r w:rsidR="009F509F" w:rsidRPr="00323B61">
        <w:rPr>
          <w:rFonts w:eastAsia="MS Mincho" w:cs="Times New Roman"/>
          <w:color w:val="000000" w:themeColor="text1"/>
          <w:lang w:eastAsia="en-US"/>
        </w:rPr>
        <w:t>ł</w:t>
      </w:r>
      <w:r w:rsidR="002D02B5" w:rsidRPr="002D02B5">
        <w:rPr>
          <w:rFonts w:eastAsia="MS Mincho" w:cs="Times New Roman"/>
          <w:lang w:eastAsia="en-US"/>
        </w:rPr>
        <w:t xml:space="preserve"> dofinansowanie z Regionalnego Programu Operacyjnego Województwa Mazowieckiego</w:t>
      </w:r>
      <w:r w:rsidR="002D02B5">
        <w:rPr>
          <w:rFonts w:eastAsia="MS Mincho" w:cs="Times New Roman"/>
          <w:lang w:eastAsia="en-US"/>
        </w:rPr>
        <w:t xml:space="preserve"> na  lata </w:t>
      </w:r>
      <w:r w:rsidR="002D02B5" w:rsidRPr="002D02B5">
        <w:rPr>
          <w:rFonts w:eastAsia="MS Mincho" w:cs="Times New Roman"/>
          <w:lang w:eastAsia="en-US"/>
        </w:rPr>
        <w:t xml:space="preserve"> 2014 – 2020, </w:t>
      </w:r>
      <w:r w:rsidR="002D02B5" w:rsidRPr="002D02B5">
        <w:rPr>
          <w:rFonts w:eastAsia="MS Mincho" w:cs="Times New Roman"/>
          <w:b/>
          <w:lang w:eastAsia="en-US"/>
        </w:rPr>
        <w:t xml:space="preserve">osi  priorytetowej X </w:t>
      </w:r>
      <w:r w:rsidR="002D02B5" w:rsidRPr="002D02B5">
        <w:rPr>
          <w:rFonts w:eastAsia="MS Mincho" w:cs="Times New Roman"/>
          <w:i/>
          <w:lang w:eastAsia="en-US"/>
        </w:rPr>
        <w:t>„Edukacja dla rozwoju regionu”</w:t>
      </w:r>
      <w:r w:rsidR="002D02B5" w:rsidRPr="002D02B5">
        <w:rPr>
          <w:rFonts w:eastAsiaTheme="minorHAnsi" w:cs="Times New Roman"/>
          <w:lang w:eastAsia="en-US"/>
        </w:rPr>
        <w:t xml:space="preserve">, </w:t>
      </w:r>
      <w:r w:rsidR="002D02B5" w:rsidRPr="002D02B5">
        <w:rPr>
          <w:rFonts w:eastAsiaTheme="minorHAnsi" w:cs="Times New Roman"/>
          <w:b/>
          <w:lang w:eastAsia="en-US"/>
        </w:rPr>
        <w:t>działania 10.1</w:t>
      </w:r>
      <w:r w:rsidR="002D02B5" w:rsidRPr="002D02B5">
        <w:rPr>
          <w:rFonts w:eastAsiaTheme="minorHAnsi" w:cs="Times New Roman"/>
          <w:lang w:eastAsia="en-US"/>
        </w:rPr>
        <w:t xml:space="preserve"> „Kształcenie i </w:t>
      </w:r>
      <w:r w:rsidR="002D02B5">
        <w:rPr>
          <w:rFonts w:eastAsiaTheme="minorHAnsi" w:cs="Times New Roman"/>
          <w:lang w:eastAsia="en-US"/>
        </w:rPr>
        <w:t>rozwój dzieci i </w:t>
      </w:r>
      <w:r w:rsidR="002D02B5" w:rsidRPr="002D02B5">
        <w:rPr>
          <w:rFonts w:eastAsiaTheme="minorHAnsi" w:cs="Times New Roman"/>
          <w:lang w:eastAsia="en-US"/>
        </w:rPr>
        <w:t xml:space="preserve">młodzieży”, </w:t>
      </w:r>
      <w:r w:rsidR="002D02B5" w:rsidRPr="002D02B5">
        <w:rPr>
          <w:rFonts w:eastAsiaTheme="minorHAnsi" w:cs="Times New Roman"/>
          <w:b/>
          <w:lang w:eastAsia="en-US"/>
        </w:rPr>
        <w:t xml:space="preserve">poddziałania </w:t>
      </w:r>
      <w:r w:rsidR="002D02B5" w:rsidRPr="002D02B5">
        <w:rPr>
          <w:rFonts w:eastAsia="MS Mincho" w:cs="Times New Roman"/>
          <w:b/>
          <w:lang w:eastAsia="en-US"/>
        </w:rPr>
        <w:t>10.1.2</w:t>
      </w:r>
      <w:r w:rsidR="002D02B5" w:rsidRPr="002D02B5">
        <w:rPr>
          <w:rFonts w:eastAsia="MS Mincho" w:cs="Times New Roman"/>
          <w:lang w:eastAsia="en-US"/>
        </w:rPr>
        <w:t xml:space="preserve"> „Edukacja ogólna w ramach ZIT” współfinansowanego ze </w:t>
      </w:r>
      <w:r w:rsidR="002D02B5">
        <w:rPr>
          <w:rFonts w:eastAsia="MS Mincho" w:cs="Times New Roman"/>
          <w:lang w:eastAsia="en-US"/>
        </w:rPr>
        <w:t> </w:t>
      </w:r>
      <w:r w:rsidR="002D02B5" w:rsidRPr="002D02B5">
        <w:rPr>
          <w:rFonts w:eastAsia="MS Mincho" w:cs="Times New Roman"/>
          <w:lang w:eastAsia="en-US"/>
        </w:rPr>
        <w:t>środków Unii Europejskiej w  ramach Europejskiego Funduszu Społecznego</w:t>
      </w:r>
      <w:r w:rsidR="002D02B5">
        <w:rPr>
          <w:rFonts w:eastAsia="MS Mincho" w:cs="Times New Roman"/>
          <w:lang w:eastAsia="en-US"/>
        </w:rPr>
        <w:t>.</w:t>
      </w:r>
    </w:p>
    <w:p w14:paraId="79376FC3" w14:textId="7368F0DC" w:rsidR="002D02B5" w:rsidRDefault="002D02B5" w:rsidP="002D02B5">
      <w:pPr>
        <w:pStyle w:val="Akapitzlist"/>
        <w:numPr>
          <w:ilvl w:val="0"/>
          <w:numId w:val="0"/>
        </w:numPr>
        <w:spacing w:after="0"/>
        <w:ind w:left="1800"/>
        <w:jc w:val="center"/>
        <w:rPr>
          <w:rFonts w:eastAsia="MS Mincho"/>
          <w:sz w:val="22"/>
          <w:szCs w:val="22"/>
          <w:lang w:eastAsia="en-US"/>
        </w:rPr>
      </w:pPr>
    </w:p>
    <w:p w14:paraId="1BED238E" w14:textId="77777777" w:rsidR="002D02B5" w:rsidRDefault="002D02B5" w:rsidP="002D02B5">
      <w:pPr>
        <w:pStyle w:val="Akapitzlist"/>
        <w:numPr>
          <w:ilvl w:val="0"/>
          <w:numId w:val="0"/>
        </w:numPr>
        <w:spacing w:after="0"/>
        <w:ind w:left="1800"/>
        <w:jc w:val="center"/>
        <w:rPr>
          <w:rFonts w:eastAsia="MS Mincho"/>
          <w:sz w:val="22"/>
          <w:szCs w:val="22"/>
          <w:lang w:eastAsia="en-US"/>
        </w:rPr>
      </w:pPr>
    </w:p>
    <w:p w14:paraId="29206AA3" w14:textId="77777777" w:rsidR="002D02B5" w:rsidRDefault="002D02B5" w:rsidP="002D02B5">
      <w:pPr>
        <w:pStyle w:val="Akapitzlist"/>
        <w:numPr>
          <w:ilvl w:val="0"/>
          <w:numId w:val="0"/>
        </w:numPr>
        <w:spacing w:after="0"/>
        <w:ind w:left="1800"/>
        <w:jc w:val="center"/>
        <w:rPr>
          <w:rFonts w:eastAsia="MS Mincho"/>
          <w:sz w:val="22"/>
          <w:szCs w:val="22"/>
          <w:lang w:eastAsia="en-US"/>
        </w:rPr>
      </w:pPr>
    </w:p>
    <w:p w14:paraId="22C73269" w14:textId="1BA1417D" w:rsidR="002D02B5" w:rsidRPr="002D02B5" w:rsidRDefault="002D02B5" w:rsidP="002D02B5">
      <w:pPr>
        <w:spacing w:after="0"/>
        <w:ind w:left="1800"/>
        <w:rPr>
          <w:b/>
        </w:rPr>
      </w:pPr>
      <w:r>
        <w:rPr>
          <w:rFonts w:eastAsia="MS Mincho" w:cs="Times New Roman"/>
          <w:b/>
          <w:lang w:eastAsia="en-US"/>
        </w:rPr>
        <w:tab/>
      </w:r>
      <w:r>
        <w:rPr>
          <w:rFonts w:eastAsia="MS Mincho" w:cs="Times New Roman"/>
          <w:b/>
          <w:lang w:eastAsia="en-US"/>
        </w:rPr>
        <w:tab/>
      </w:r>
      <w:r>
        <w:rPr>
          <w:rFonts w:eastAsia="MS Mincho" w:cs="Times New Roman"/>
          <w:b/>
          <w:lang w:eastAsia="en-US"/>
        </w:rPr>
        <w:tab/>
      </w:r>
      <w:r w:rsidRPr="002D02B5">
        <w:rPr>
          <w:rFonts w:eastAsia="MS Mincho" w:cs="Times New Roman"/>
          <w:b/>
          <w:lang w:eastAsia="en-US"/>
        </w:rPr>
        <w:t>I.</w:t>
      </w:r>
      <w:r>
        <w:rPr>
          <w:b/>
        </w:rPr>
        <w:t xml:space="preserve"> </w:t>
      </w:r>
      <w:r w:rsidRPr="002D02B5">
        <w:rPr>
          <w:b/>
        </w:rPr>
        <w:t>Postanowienia ogólne.</w:t>
      </w:r>
    </w:p>
    <w:p w14:paraId="1882DD18" w14:textId="7D1B64A1" w:rsidR="002D02B5" w:rsidRDefault="002D02B5" w:rsidP="002D02B5">
      <w:pPr>
        <w:spacing w:after="0"/>
        <w:jc w:val="center"/>
        <w:rPr>
          <w:b/>
        </w:rPr>
      </w:pPr>
    </w:p>
    <w:p w14:paraId="5D5BB713" w14:textId="43D5E8C3" w:rsidR="002D02B5" w:rsidRPr="004B7BB4" w:rsidRDefault="002D02B5" w:rsidP="002D02B5">
      <w:pPr>
        <w:spacing w:after="0"/>
      </w:pPr>
      <w:r w:rsidRPr="004B7BB4">
        <w:t>Ilekroć w regulaminie jest mowa o:</w:t>
      </w:r>
    </w:p>
    <w:p w14:paraId="004F621A" w14:textId="00732A15" w:rsidR="002D02B5" w:rsidRPr="004B7BB4" w:rsidRDefault="002D02B5" w:rsidP="002D02B5">
      <w:pPr>
        <w:spacing w:after="0"/>
      </w:pPr>
    </w:p>
    <w:p w14:paraId="5D2228AB" w14:textId="228081BE" w:rsidR="002D02B5" w:rsidRPr="004B7BB4" w:rsidRDefault="002D02B5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Organizatorze – rozumie się przez to </w:t>
      </w:r>
      <w:r w:rsidRPr="004B7BB4">
        <w:rPr>
          <w:rFonts w:eastAsia="MS Mincho"/>
          <w:sz w:val="22"/>
          <w:szCs w:val="22"/>
          <w:lang w:eastAsia="en-US"/>
        </w:rPr>
        <w:t>Miasto Stołeczne Warszawa/Dzielnicę Targówek m. st. Warszawy z siedzib</w:t>
      </w:r>
      <w:r w:rsidR="00323B61" w:rsidRPr="004B7BB4">
        <w:rPr>
          <w:sz w:val="22"/>
          <w:szCs w:val="22"/>
        </w:rPr>
        <w:t>ą</w:t>
      </w:r>
      <w:r w:rsidRPr="0000687B">
        <w:rPr>
          <w:rFonts w:eastAsia="MS Mincho"/>
          <w:color w:val="FF0000"/>
          <w:sz w:val="22"/>
          <w:szCs w:val="22"/>
          <w:lang w:eastAsia="en-US"/>
        </w:rPr>
        <w:t xml:space="preserve"> </w:t>
      </w:r>
      <w:r w:rsidR="0000687B">
        <w:rPr>
          <w:rFonts w:eastAsia="MS Mincho"/>
          <w:sz w:val="22"/>
          <w:szCs w:val="22"/>
          <w:lang w:eastAsia="en-US"/>
        </w:rPr>
        <w:t>w Warszawie (</w:t>
      </w:r>
      <w:r w:rsidRPr="004B7BB4">
        <w:rPr>
          <w:rFonts w:eastAsia="MS Mincho"/>
          <w:sz w:val="22"/>
          <w:szCs w:val="22"/>
          <w:lang w:eastAsia="en-US"/>
        </w:rPr>
        <w:t>03-983) przy ul. Kondratowicza 20</w:t>
      </w:r>
      <w:r w:rsidR="00140863" w:rsidRPr="004B7BB4">
        <w:rPr>
          <w:rFonts w:eastAsia="MS Mincho"/>
          <w:sz w:val="22"/>
          <w:szCs w:val="22"/>
          <w:lang w:eastAsia="en-US"/>
        </w:rPr>
        <w:t>.</w:t>
      </w:r>
    </w:p>
    <w:p w14:paraId="6EFFC362" w14:textId="52E85E0C" w:rsidR="002D02B5" w:rsidRPr="004B7BB4" w:rsidRDefault="002D02B5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rFonts w:eastAsia="MS Mincho"/>
          <w:sz w:val="22"/>
          <w:szCs w:val="22"/>
          <w:lang w:eastAsia="en-US"/>
        </w:rPr>
        <w:t xml:space="preserve">Partnerze – rozumie się przez to Fundację Habitat for </w:t>
      </w:r>
      <w:proofErr w:type="spellStart"/>
      <w:r w:rsidRPr="004B7BB4">
        <w:rPr>
          <w:rFonts w:eastAsia="MS Mincho"/>
          <w:sz w:val="22"/>
          <w:szCs w:val="22"/>
          <w:lang w:eastAsia="en-US"/>
        </w:rPr>
        <w:t>Humanity</w:t>
      </w:r>
      <w:proofErr w:type="spellEnd"/>
      <w:r w:rsidRPr="004B7BB4">
        <w:rPr>
          <w:rFonts w:eastAsia="MS Mincho"/>
          <w:sz w:val="22"/>
          <w:szCs w:val="22"/>
          <w:lang w:eastAsia="en-US"/>
        </w:rPr>
        <w:t xml:space="preserve"> Poland z siedzibą </w:t>
      </w:r>
      <w:r w:rsidR="007122D9" w:rsidRPr="004B7BB4">
        <w:rPr>
          <w:rFonts w:eastAsia="MS Mincho"/>
          <w:sz w:val="22"/>
          <w:szCs w:val="22"/>
          <w:lang w:eastAsia="en-US"/>
        </w:rPr>
        <w:t>w Warszawie            (00-542) przy ul. Mokotowskiej 55</w:t>
      </w:r>
      <w:r w:rsidR="00140863" w:rsidRPr="004B7BB4">
        <w:rPr>
          <w:rFonts w:eastAsia="MS Mincho"/>
          <w:sz w:val="22"/>
          <w:szCs w:val="22"/>
          <w:lang w:eastAsia="en-US"/>
        </w:rPr>
        <w:t>.</w:t>
      </w:r>
    </w:p>
    <w:p w14:paraId="376CD63D" w14:textId="2D1696A0" w:rsidR="000C389B" w:rsidRPr="004B7BB4" w:rsidRDefault="000C389B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rFonts w:eastAsia="MS Mincho"/>
          <w:sz w:val="22"/>
          <w:szCs w:val="22"/>
          <w:lang w:eastAsia="en-US"/>
        </w:rPr>
        <w:t xml:space="preserve">Koordynatorze merytorycznym w SP – </w:t>
      </w:r>
      <w:r w:rsidR="004B2C63">
        <w:rPr>
          <w:rFonts w:eastAsia="MS Mincho"/>
          <w:sz w:val="22"/>
          <w:szCs w:val="22"/>
          <w:lang w:eastAsia="en-US"/>
        </w:rPr>
        <w:t xml:space="preserve"> rozumie się przez to </w:t>
      </w:r>
      <w:r w:rsidRPr="004B7BB4">
        <w:rPr>
          <w:rFonts w:eastAsia="MS Mincho"/>
          <w:sz w:val="22"/>
          <w:szCs w:val="22"/>
          <w:lang w:eastAsia="en-US"/>
        </w:rPr>
        <w:t>Koordynator</w:t>
      </w:r>
      <w:r w:rsidR="004B2C63">
        <w:rPr>
          <w:rFonts w:eastAsia="MS Mincho"/>
          <w:sz w:val="22"/>
          <w:szCs w:val="22"/>
          <w:lang w:eastAsia="en-US"/>
        </w:rPr>
        <w:t>a wyznaczonego</w:t>
      </w:r>
      <w:r w:rsidRPr="004B7BB4">
        <w:rPr>
          <w:rFonts w:eastAsia="MS Mincho"/>
          <w:sz w:val="22"/>
          <w:szCs w:val="22"/>
          <w:lang w:eastAsia="en-US"/>
        </w:rPr>
        <w:t xml:space="preserve"> przez Dyrektora palcówki, którego zadani</w:t>
      </w:r>
      <w:r w:rsidR="004B2C63">
        <w:rPr>
          <w:rFonts w:eastAsia="MS Mincho"/>
          <w:sz w:val="22"/>
          <w:szCs w:val="22"/>
          <w:lang w:eastAsia="en-US"/>
        </w:rPr>
        <w:t>em jest rekrutacja uczestników</w:t>
      </w:r>
      <w:r w:rsidR="004B2C63" w:rsidRPr="00323B61">
        <w:rPr>
          <w:rFonts w:eastAsia="MS Mincho"/>
          <w:color w:val="000000" w:themeColor="text1"/>
          <w:sz w:val="22"/>
          <w:szCs w:val="22"/>
          <w:lang w:eastAsia="en-US"/>
        </w:rPr>
        <w:t>/</w:t>
      </w:r>
      <w:r w:rsidR="0000687B" w:rsidRPr="00323B61">
        <w:rPr>
          <w:rFonts w:eastAsia="MS Mincho"/>
          <w:color w:val="000000" w:themeColor="text1"/>
          <w:sz w:val="22"/>
          <w:szCs w:val="22"/>
          <w:lang w:eastAsia="en-US"/>
        </w:rPr>
        <w:t>uczestniczek</w:t>
      </w:r>
      <w:r w:rsidR="004B2C63" w:rsidRPr="00323B61">
        <w:rPr>
          <w:rFonts w:eastAsia="MS Mincho"/>
          <w:color w:val="000000" w:themeColor="text1"/>
          <w:sz w:val="22"/>
          <w:szCs w:val="22"/>
          <w:lang w:eastAsia="en-US"/>
        </w:rPr>
        <w:t xml:space="preserve"> </w:t>
      </w:r>
      <w:r w:rsidRPr="004B7BB4">
        <w:rPr>
          <w:rFonts w:eastAsia="MS Mincho"/>
          <w:sz w:val="22"/>
          <w:szCs w:val="22"/>
          <w:lang w:eastAsia="en-US"/>
        </w:rPr>
        <w:t xml:space="preserve">do projektu, organizacja i nadzór nad zajęciami </w:t>
      </w:r>
      <w:r w:rsidR="004B2C63">
        <w:rPr>
          <w:rFonts w:eastAsia="MS Mincho"/>
          <w:sz w:val="22"/>
          <w:szCs w:val="22"/>
          <w:lang w:eastAsia="en-US"/>
        </w:rPr>
        <w:t xml:space="preserve">realizowanymi </w:t>
      </w:r>
      <w:r w:rsidRPr="004B7BB4">
        <w:rPr>
          <w:rFonts w:eastAsia="MS Mincho"/>
          <w:sz w:val="22"/>
          <w:szCs w:val="22"/>
          <w:lang w:eastAsia="en-US"/>
        </w:rPr>
        <w:t xml:space="preserve">w ramach projektu w SP 114, kontakt z rodzicami, monitowanie postępów </w:t>
      </w:r>
      <w:r w:rsidR="00E770B8" w:rsidRPr="00323B61">
        <w:rPr>
          <w:rFonts w:eastAsia="MS Mincho"/>
          <w:sz w:val="22"/>
          <w:szCs w:val="22"/>
          <w:lang w:eastAsia="en-US"/>
        </w:rPr>
        <w:t>uczniów</w:t>
      </w:r>
      <w:r w:rsidR="00323B61" w:rsidRPr="00323B61">
        <w:rPr>
          <w:rFonts w:eastAsia="MS Mincho"/>
          <w:sz w:val="22"/>
          <w:szCs w:val="22"/>
          <w:lang w:eastAsia="en-US"/>
        </w:rPr>
        <w:t>,</w:t>
      </w:r>
      <w:r w:rsidR="00E770B8" w:rsidRPr="00323B61">
        <w:rPr>
          <w:rFonts w:eastAsia="MS Mincho"/>
          <w:sz w:val="22"/>
          <w:szCs w:val="22"/>
          <w:lang w:eastAsia="en-US"/>
        </w:rPr>
        <w:t xml:space="preserve"> </w:t>
      </w:r>
      <w:r w:rsidRPr="004B7BB4">
        <w:rPr>
          <w:rFonts w:eastAsia="MS Mincho"/>
          <w:sz w:val="22"/>
          <w:szCs w:val="22"/>
          <w:lang w:eastAsia="en-US"/>
        </w:rPr>
        <w:t xml:space="preserve">kontrola nieobecności uczestników, nadzór nad pracą nauczycieli zatrudnionych w </w:t>
      </w:r>
      <w:r w:rsidR="004B2C63">
        <w:rPr>
          <w:rFonts w:eastAsia="MS Mincho"/>
          <w:sz w:val="22"/>
          <w:szCs w:val="22"/>
          <w:lang w:eastAsia="en-US"/>
        </w:rPr>
        <w:t> </w:t>
      </w:r>
      <w:r w:rsidRPr="004B7BB4">
        <w:rPr>
          <w:rFonts w:eastAsia="MS Mincho"/>
          <w:sz w:val="22"/>
          <w:szCs w:val="22"/>
          <w:lang w:eastAsia="en-US"/>
        </w:rPr>
        <w:t>projekcie, opraco</w:t>
      </w:r>
      <w:r w:rsidR="004B2C63">
        <w:rPr>
          <w:rFonts w:eastAsia="MS Mincho"/>
          <w:sz w:val="22"/>
          <w:szCs w:val="22"/>
          <w:lang w:eastAsia="en-US"/>
        </w:rPr>
        <w:t>wanie harmonogramów i zestawień na potrzeby Organizatora.</w:t>
      </w:r>
    </w:p>
    <w:p w14:paraId="63D977CA" w14:textId="432F58D1" w:rsidR="007122D9" w:rsidRPr="004B7BB4" w:rsidRDefault="007122D9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rFonts w:eastAsia="MS Mincho"/>
          <w:sz w:val="22"/>
          <w:szCs w:val="22"/>
          <w:lang w:eastAsia="en-US"/>
        </w:rPr>
        <w:t>Miejsce organizacji projektu w SP – rozumie się przez to Szkołę Podstawo</w:t>
      </w:r>
      <w:r w:rsidR="00522DCD">
        <w:rPr>
          <w:rFonts w:eastAsia="MS Mincho"/>
          <w:sz w:val="22"/>
          <w:szCs w:val="22"/>
          <w:lang w:eastAsia="en-US"/>
        </w:rPr>
        <w:t xml:space="preserve">wą nr 114 w Warszawie (03-550) </w:t>
      </w:r>
      <w:r w:rsidRPr="004B7BB4">
        <w:rPr>
          <w:rFonts w:eastAsia="MS Mincho"/>
          <w:sz w:val="22"/>
          <w:szCs w:val="22"/>
          <w:lang w:eastAsia="en-US"/>
        </w:rPr>
        <w:t>z siedzibą przy ul. Remiszewskiej 40</w:t>
      </w:r>
      <w:r w:rsidR="00140863" w:rsidRPr="004B7BB4">
        <w:rPr>
          <w:rFonts w:eastAsia="MS Mincho"/>
          <w:sz w:val="22"/>
          <w:szCs w:val="22"/>
          <w:lang w:eastAsia="en-US"/>
        </w:rPr>
        <w:t>.</w:t>
      </w:r>
    </w:p>
    <w:p w14:paraId="50B962A7" w14:textId="142E4C56" w:rsidR="007122D9" w:rsidRPr="004B7BB4" w:rsidRDefault="007122D9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Miejsce organizacji </w:t>
      </w:r>
      <w:r w:rsidR="00140863" w:rsidRPr="004B7BB4">
        <w:rPr>
          <w:sz w:val="22"/>
          <w:szCs w:val="22"/>
        </w:rPr>
        <w:t xml:space="preserve"> projektu </w:t>
      </w:r>
      <w:r w:rsidRPr="004B7BB4">
        <w:rPr>
          <w:sz w:val="22"/>
          <w:szCs w:val="22"/>
        </w:rPr>
        <w:t xml:space="preserve">w </w:t>
      </w:r>
      <w:proofErr w:type="spellStart"/>
      <w:r w:rsidRPr="004B7BB4">
        <w:rPr>
          <w:sz w:val="22"/>
          <w:szCs w:val="22"/>
        </w:rPr>
        <w:t>ReStore</w:t>
      </w:r>
      <w:proofErr w:type="spellEnd"/>
      <w:r w:rsidRPr="004B7BB4">
        <w:rPr>
          <w:sz w:val="22"/>
          <w:szCs w:val="22"/>
        </w:rPr>
        <w:t xml:space="preserve"> </w:t>
      </w:r>
      <w:r w:rsidR="003C3B54" w:rsidRPr="004B7BB4">
        <w:rPr>
          <w:sz w:val="22"/>
          <w:szCs w:val="22"/>
        </w:rPr>
        <w:t xml:space="preserve"> Lab </w:t>
      </w:r>
      <w:r w:rsidR="00E770B8" w:rsidRPr="004B7BB4">
        <w:rPr>
          <w:rFonts w:eastAsia="MS Mincho"/>
          <w:sz w:val="22"/>
          <w:szCs w:val="22"/>
          <w:lang w:eastAsia="en-US"/>
        </w:rPr>
        <w:t>–</w:t>
      </w:r>
      <w:r w:rsidR="00E770B8">
        <w:rPr>
          <w:sz w:val="22"/>
          <w:szCs w:val="22"/>
        </w:rPr>
        <w:t xml:space="preserve"> </w:t>
      </w:r>
      <w:r w:rsidRPr="004B7BB4">
        <w:rPr>
          <w:sz w:val="22"/>
          <w:szCs w:val="22"/>
        </w:rPr>
        <w:t xml:space="preserve">rozumie się przez to </w:t>
      </w:r>
      <w:r w:rsidR="003C3B54" w:rsidRPr="004B7BB4">
        <w:rPr>
          <w:sz w:val="22"/>
          <w:szCs w:val="22"/>
        </w:rPr>
        <w:t>warsztat stolarski w Warszawi</w:t>
      </w:r>
      <w:r w:rsidR="00522DCD">
        <w:rPr>
          <w:sz w:val="22"/>
          <w:szCs w:val="22"/>
        </w:rPr>
        <w:t>e (03-392</w:t>
      </w:r>
      <w:r w:rsidR="004B2C63">
        <w:rPr>
          <w:sz w:val="22"/>
          <w:szCs w:val="22"/>
        </w:rPr>
        <w:t>) przy ul. Łojewskiej 12</w:t>
      </w:r>
      <w:r w:rsidR="003C3B54" w:rsidRPr="004B7BB4">
        <w:rPr>
          <w:sz w:val="22"/>
          <w:szCs w:val="22"/>
        </w:rPr>
        <w:t xml:space="preserve">, </w:t>
      </w:r>
      <w:r w:rsidR="00140863" w:rsidRPr="004B7BB4">
        <w:rPr>
          <w:sz w:val="22"/>
          <w:szCs w:val="22"/>
        </w:rPr>
        <w:t>w kt</w:t>
      </w:r>
      <w:r w:rsidR="00E770B8">
        <w:rPr>
          <w:sz w:val="22"/>
          <w:szCs w:val="22"/>
        </w:rPr>
        <w:t>órym</w:t>
      </w:r>
      <w:r w:rsidR="003C3B54" w:rsidRPr="004B7BB4">
        <w:rPr>
          <w:sz w:val="22"/>
          <w:szCs w:val="22"/>
        </w:rPr>
        <w:t xml:space="preserve"> przez Fundację </w:t>
      </w:r>
      <w:r w:rsidR="003C3B54" w:rsidRPr="004B7BB4">
        <w:rPr>
          <w:rFonts w:eastAsia="MS Mincho"/>
          <w:sz w:val="22"/>
          <w:szCs w:val="22"/>
          <w:lang w:eastAsia="en-US"/>
        </w:rPr>
        <w:t xml:space="preserve">Habitat for </w:t>
      </w:r>
      <w:proofErr w:type="spellStart"/>
      <w:r w:rsidR="003C3B54" w:rsidRPr="004B7BB4">
        <w:rPr>
          <w:rFonts w:eastAsia="MS Mincho"/>
          <w:sz w:val="22"/>
          <w:szCs w:val="22"/>
          <w:lang w:eastAsia="en-US"/>
        </w:rPr>
        <w:t>Humanity</w:t>
      </w:r>
      <w:proofErr w:type="spellEnd"/>
      <w:r w:rsidR="003C3B54" w:rsidRPr="004B7BB4">
        <w:rPr>
          <w:rFonts w:eastAsia="MS Mincho"/>
          <w:sz w:val="22"/>
          <w:szCs w:val="22"/>
          <w:lang w:eastAsia="en-US"/>
        </w:rPr>
        <w:t xml:space="preserve"> Poland </w:t>
      </w:r>
      <w:r w:rsidR="003C3B54" w:rsidRPr="004B7BB4">
        <w:rPr>
          <w:sz w:val="22"/>
          <w:szCs w:val="22"/>
        </w:rPr>
        <w:t xml:space="preserve">będą prowadzone zajęcia </w:t>
      </w:r>
      <w:proofErr w:type="spellStart"/>
      <w:r w:rsidR="003C3B54" w:rsidRPr="004B7BB4">
        <w:rPr>
          <w:sz w:val="22"/>
          <w:szCs w:val="22"/>
        </w:rPr>
        <w:t>ekologiczno</w:t>
      </w:r>
      <w:proofErr w:type="spellEnd"/>
      <w:r w:rsidR="00E770B8">
        <w:rPr>
          <w:sz w:val="22"/>
          <w:szCs w:val="22"/>
        </w:rPr>
        <w:t xml:space="preserve"> </w:t>
      </w:r>
      <w:r w:rsidR="003C3B54" w:rsidRPr="004B7BB4">
        <w:rPr>
          <w:sz w:val="22"/>
          <w:szCs w:val="22"/>
        </w:rPr>
        <w:t>- przyrodnicze metodą eksperymentu</w:t>
      </w:r>
      <w:r w:rsidR="00140863" w:rsidRPr="004B7BB4">
        <w:rPr>
          <w:sz w:val="22"/>
          <w:szCs w:val="22"/>
        </w:rPr>
        <w:t>.</w:t>
      </w:r>
    </w:p>
    <w:p w14:paraId="20DE7966" w14:textId="292DB324" w:rsidR="003C3B54" w:rsidRPr="004B7BB4" w:rsidRDefault="003C3B54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Projekcie – rozumie się przez to projekt pn. „Pochłaniacz wiedzy. Nauka rozwija myślenie”</w:t>
      </w:r>
      <w:r w:rsidR="00140863" w:rsidRPr="004B7BB4">
        <w:rPr>
          <w:sz w:val="22"/>
          <w:szCs w:val="22"/>
        </w:rPr>
        <w:t xml:space="preserve"> realizowany przez Organizatora i Partnera, współfinansowany przez Unię Europejską ze środków Regionalnego Programu Operacyjnego Województwa </w:t>
      </w:r>
      <w:r w:rsidR="00E770B8" w:rsidRPr="00E63BED">
        <w:rPr>
          <w:color w:val="000000" w:themeColor="text1"/>
          <w:sz w:val="22"/>
          <w:szCs w:val="22"/>
        </w:rPr>
        <w:t>M</w:t>
      </w:r>
      <w:r w:rsidR="00140863" w:rsidRPr="00E63BED">
        <w:rPr>
          <w:color w:val="000000" w:themeColor="text1"/>
          <w:sz w:val="22"/>
          <w:szCs w:val="22"/>
        </w:rPr>
        <w:t>azowieckiego na lata 2014 – 2020</w:t>
      </w:r>
      <w:r w:rsidR="00140863" w:rsidRPr="004B7BB4">
        <w:rPr>
          <w:sz w:val="22"/>
          <w:szCs w:val="22"/>
        </w:rPr>
        <w:t xml:space="preserve">. </w:t>
      </w:r>
    </w:p>
    <w:p w14:paraId="524CE948" w14:textId="26A0A39A" w:rsidR="00140863" w:rsidRPr="004B7BB4" w:rsidRDefault="00140863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Uczestniku – rozumie się przez to osobę, </w:t>
      </w:r>
      <w:r w:rsidRPr="00456BCF">
        <w:rPr>
          <w:color w:val="000000" w:themeColor="text1"/>
          <w:sz w:val="22"/>
          <w:szCs w:val="22"/>
        </w:rPr>
        <w:t>któr</w:t>
      </w:r>
      <w:r w:rsidR="00E770B8" w:rsidRPr="00456BCF">
        <w:rPr>
          <w:color w:val="000000" w:themeColor="text1"/>
          <w:sz w:val="22"/>
          <w:szCs w:val="22"/>
        </w:rPr>
        <w:t>a</w:t>
      </w:r>
      <w:r w:rsidRPr="00456BCF">
        <w:rPr>
          <w:color w:val="000000" w:themeColor="text1"/>
          <w:sz w:val="22"/>
          <w:szCs w:val="22"/>
        </w:rPr>
        <w:t xml:space="preserve"> został</w:t>
      </w:r>
      <w:r w:rsidR="00E770B8" w:rsidRPr="00456BCF">
        <w:rPr>
          <w:color w:val="000000" w:themeColor="text1"/>
          <w:sz w:val="22"/>
          <w:szCs w:val="22"/>
        </w:rPr>
        <w:t>a</w:t>
      </w:r>
      <w:r w:rsidRPr="00456BCF">
        <w:rPr>
          <w:color w:val="000000" w:themeColor="text1"/>
          <w:sz w:val="22"/>
          <w:szCs w:val="22"/>
        </w:rPr>
        <w:t xml:space="preserve"> </w:t>
      </w:r>
      <w:r w:rsidRPr="004B7BB4">
        <w:rPr>
          <w:sz w:val="22"/>
          <w:szCs w:val="22"/>
        </w:rPr>
        <w:t>zakwalifikowana do uczestnictwa w projekcie.</w:t>
      </w:r>
    </w:p>
    <w:p w14:paraId="054D10F1" w14:textId="352AABED" w:rsidR="00140863" w:rsidRPr="004B7BB4" w:rsidRDefault="00140863" w:rsidP="00B66095">
      <w:pPr>
        <w:pStyle w:val="Akapitzlist"/>
        <w:numPr>
          <w:ilvl w:val="0"/>
          <w:numId w:val="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Rodzicu – rozumie się przez to</w:t>
      </w:r>
      <w:r w:rsidR="006032D8">
        <w:rPr>
          <w:sz w:val="22"/>
          <w:szCs w:val="22"/>
        </w:rPr>
        <w:t xml:space="preserve"> rodzica lub opiekuna prawnego u</w:t>
      </w:r>
      <w:r w:rsidRPr="004B7BB4">
        <w:rPr>
          <w:sz w:val="22"/>
          <w:szCs w:val="22"/>
        </w:rPr>
        <w:t>czestnika</w:t>
      </w:r>
      <w:r w:rsidR="006032D8">
        <w:rPr>
          <w:sz w:val="22"/>
          <w:szCs w:val="22"/>
        </w:rPr>
        <w:t>/ uczestniczki</w:t>
      </w:r>
      <w:r w:rsidRPr="004B7BB4">
        <w:rPr>
          <w:sz w:val="22"/>
          <w:szCs w:val="22"/>
        </w:rPr>
        <w:t xml:space="preserve"> projektu.</w:t>
      </w:r>
    </w:p>
    <w:p w14:paraId="5D1895CF" w14:textId="77777777" w:rsidR="002D02B5" w:rsidRPr="004B7BB4" w:rsidRDefault="002D02B5" w:rsidP="002D02B5">
      <w:pPr>
        <w:spacing w:after="0"/>
        <w:rPr>
          <w:b/>
        </w:rPr>
      </w:pPr>
    </w:p>
    <w:p w14:paraId="2B5FBB1D" w14:textId="129A0F65" w:rsidR="00140863" w:rsidRDefault="00140863" w:rsidP="00B336F2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3B4D5096" w14:textId="77777777" w:rsidR="00140863" w:rsidRDefault="00140863" w:rsidP="00B336F2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718A7048" w14:textId="16F40A8D" w:rsidR="00B336F2" w:rsidRDefault="00140863" w:rsidP="0096070A">
      <w:pPr>
        <w:spacing w:after="0" w:line="240" w:lineRule="auto"/>
        <w:jc w:val="center"/>
        <w:rPr>
          <w:b/>
        </w:rPr>
      </w:pPr>
      <w:r w:rsidRPr="002D02B5">
        <w:rPr>
          <w:rFonts w:eastAsia="MS Mincho" w:cs="Times New Roman"/>
          <w:b/>
          <w:lang w:eastAsia="en-US"/>
        </w:rPr>
        <w:t>I</w:t>
      </w:r>
      <w:r>
        <w:rPr>
          <w:rFonts w:eastAsia="MS Mincho" w:cs="Times New Roman"/>
          <w:b/>
          <w:lang w:eastAsia="en-US"/>
        </w:rPr>
        <w:t>I</w:t>
      </w:r>
      <w:r w:rsidRPr="002D02B5">
        <w:rPr>
          <w:rFonts w:eastAsia="MS Mincho" w:cs="Times New Roman"/>
          <w:b/>
          <w:lang w:eastAsia="en-US"/>
        </w:rPr>
        <w:t>.</w:t>
      </w:r>
      <w:r>
        <w:rPr>
          <w:b/>
        </w:rPr>
        <w:t xml:space="preserve"> Cel projektu.</w:t>
      </w:r>
    </w:p>
    <w:p w14:paraId="2B457966" w14:textId="3E31A771" w:rsidR="0096070A" w:rsidRDefault="0096070A" w:rsidP="0096070A">
      <w:pPr>
        <w:spacing w:after="0" w:line="240" w:lineRule="auto"/>
        <w:jc w:val="center"/>
        <w:rPr>
          <w:b/>
        </w:rPr>
      </w:pPr>
    </w:p>
    <w:p w14:paraId="11F16D14" w14:textId="77777777" w:rsidR="00515649" w:rsidRDefault="00515649" w:rsidP="0096070A">
      <w:pPr>
        <w:spacing w:after="0" w:line="240" w:lineRule="auto"/>
        <w:jc w:val="center"/>
        <w:rPr>
          <w:b/>
        </w:rPr>
      </w:pPr>
    </w:p>
    <w:p w14:paraId="49567287" w14:textId="5144D21A" w:rsidR="0096070A" w:rsidRDefault="0096070A" w:rsidP="00B66095">
      <w:pPr>
        <w:pStyle w:val="Akapitzlist"/>
        <w:numPr>
          <w:ilvl w:val="0"/>
          <w:numId w:val="4"/>
        </w:numPr>
        <w:spacing w:after="0"/>
        <w:rPr>
          <w:sz w:val="22"/>
          <w:szCs w:val="22"/>
        </w:rPr>
      </w:pPr>
      <w:r w:rsidRPr="0096070A">
        <w:rPr>
          <w:sz w:val="22"/>
          <w:szCs w:val="22"/>
        </w:rPr>
        <w:t xml:space="preserve">Celem </w:t>
      </w:r>
      <w:r>
        <w:rPr>
          <w:sz w:val="22"/>
          <w:szCs w:val="22"/>
        </w:rPr>
        <w:t xml:space="preserve">głównym projektu jest </w:t>
      </w:r>
      <w:r w:rsidR="00FA0A76">
        <w:rPr>
          <w:sz w:val="22"/>
          <w:szCs w:val="22"/>
        </w:rPr>
        <w:t>podniesienie</w:t>
      </w:r>
      <w:r>
        <w:rPr>
          <w:sz w:val="22"/>
          <w:szCs w:val="22"/>
        </w:rPr>
        <w:t xml:space="preserve"> </w:t>
      </w:r>
      <w:r w:rsidR="00515649">
        <w:rPr>
          <w:sz w:val="22"/>
          <w:szCs w:val="22"/>
        </w:rPr>
        <w:t xml:space="preserve">u </w:t>
      </w:r>
      <w:r w:rsidR="00FA0A76">
        <w:rPr>
          <w:sz w:val="22"/>
          <w:szCs w:val="22"/>
        </w:rPr>
        <w:t>64 uczniów</w:t>
      </w:r>
      <w:r w:rsidR="00515649" w:rsidRPr="00515649">
        <w:rPr>
          <w:sz w:val="22"/>
          <w:szCs w:val="22"/>
        </w:rPr>
        <w:t xml:space="preserve"> ze Szkoły Podstawowej nr 114 </w:t>
      </w:r>
      <w:r>
        <w:rPr>
          <w:sz w:val="22"/>
          <w:szCs w:val="22"/>
        </w:rPr>
        <w:t xml:space="preserve">kompetencji kluczowych: </w:t>
      </w:r>
    </w:p>
    <w:p w14:paraId="6EAB800C" w14:textId="77777777" w:rsidR="00515649" w:rsidRDefault="00515649" w:rsidP="00515649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0CF3EDAD" w14:textId="380C3E5E" w:rsidR="00515649" w:rsidRPr="00515649" w:rsidRDefault="00515649" w:rsidP="00B66095">
      <w:pPr>
        <w:pStyle w:val="Akapitzlist"/>
        <w:numPr>
          <w:ilvl w:val="0"/>
          <w:numId w:val="6"/>
        </w:numPr>
        <w:spacing w:after="0"/>
        <w:rPr>
          <w:rFonts w:eastAsia="MS Mincho"/>
          <w:sz w:val="22"/>
          <w:szCs w:val="22"/>
          <w:lang w:eastAsia="en-US"/>
        </w:rPr>
      </w:pPr>
      <w:r w:rsidRPr="00515649">
        <w:rPr>
          <w:rFonts w:eastAsia="MS Mincho"/>
          <w:sz w:val="22"/>
          <w:szCs w:val="22"/>
          <w:lang w:eastAsia="en-US"/>
        </w:rPr>
        <w:t xml:space="preserve">umiejętności posługiwania się językami obcymi (w tym językiem polskim przez cudzoziemców i </w:t>
      </w:r>
      <w:r>
        <w:rPr>
          <w:rFonts w:eastAsia="MS Mincho"/>
          <w:sz w:val="22"/>
          <w:szCs w:val="22"/>
          <w:lang w:eastAsia="en-US"/>
        </w:rPr>
        <w:t> </w:t>
      </w:r>
      <w:r w:rsidRPr="00515649">
        <w:rPr>
          <w:rFonts w:eastAsia="MS Mincho"/>
          <w:sz w:val="22"/>
          <w:szCs w:val="22"/>
          <w:lang w:eastAsia="en-US"/>
        </w:rPr>
        <w:t>osoby powracające do Polski);</w:t>
      </w:r>
    </w:p>
    <w:p w14:paraId="04F1C863" w14:textId="79EA3692" w:rsidR="00515649" w:rsidRPr="00515649" w:rsidRDefault="00515649" w:rsidP="00B66095">
      <w:pPr>
        <w:pStyle w:val="Akapitzlist"/>
        <w:numPr>
          <w:ilvl w:val="0"/>
          <w:numId w:val="6"/>
        </w:numPr>
        <w:spacing w:after="0"/>
        <w:rPr>
          <w:rFonts w:eastAsia="MS Mincho"/>
          <w:sz w:val="22"/>
          <w:szCs w:val="22"/>
          <w:lang w:eastAsia="en-US"/>
        </w:rPr>
      </w:pPr>
      <w:r w:rsidRPr="00515649">
        <w:rPr>
          <w:rFonts w:eastAsia="MS Mincho"/>
          <w:sz w:val="22"/>
          <w:szCs w:val="22"/>
          <w:lang w:eastAsia="en-US"/>
        </w:rPr>
        <w:t>umiejętn</w:t>
      </w:r>
      <w:r w:rsidR="00FA0A76">
        <w:rPr>
          <w:rFonts w:eastAsia="MS Mincho"/>
          <w:sz w:val="22"/>
          <w:szCs w:val="22"/>
          <w:lang w:eastAsia="en-US"/>
        </w:rPr>
        <w:t xml:space="preserve">ości </w:t>
      </w:r>
      <w:proofErr w:type="spellStart"/>
      <w:r w:rsidR="00FA0A76">
        <w:rPr>
          <w:rFonts w:eastAsia="MS Mincho"/>
          <w:sz w:val="22"/>
          <w:szCs w:val="22"/>
          <w:lang w:eastAsia="en-US"/>
        </w:rPr>
        <w:t>matematyczno</w:t>
      </w:r>
      <w:proofErr w:type="spellEnd"/>
      <w:r w:rsidR="00FA0A76">
        <w:rPr>
          <w:rFonts w:eastAsia="MS Mincho"/>
          <w:sz w:val="22"/>
          <w:szCs w:val="22"/>
          <w:lang w:eastAsia="en-US"/>
        </w:rPr>
        <w:t xml:space="preserve"> - przyrodniczych</w:t>
      </w:r>
      <w:r w:rsidRPr="00515649">
        <w:rPr>
          <w:rFonts w:eastAsia="MS Mincho"/>
          <w:sz w:val="22"/>
          <w:szCs w:val="22"/>
          <w:lang w:eastAsia="en-US"/>
        </w:rPr>
        <w:t>;</w:t>
      </w:r>
    </w:p>
    <w:p w14:paraId="08E4687F" w14:textId="317E68A7" w:rsidR="00515649" w:rsidRPr="00515649" w:rsidRDefault="00FA0A76" w:rsidP="00B66095">
      <w:pPr>
        <w:pStyle w:val="Akapitzlist"/>
        <w:numPr>
          <w:ilvl w:val="0"/>
          <w:numId w:val="6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w zakresie ICT – technologi</w:t>
      </w:r>
      <w:r w:rsidR="00937486">
        <w:rPr>
          <w:rFonts w:eastAsia="MS Mincho"/>
          <w:sz w:val="22"/>
          <w:szCs w:val="22"/>
          <w:lang w:eastAsia="en-US"/>
        </w:rPr>
        <w:t>i</w:t>
      </w:r>
      <w:r w:rsidR="00E770B8">
        <w:rPr>
          <w:rFonts w:eastAsia="MS Mincho"/>
          <w:sz w:val="22"/>
          <w:szCs w:val="22"/>
          <w:lang w:eastAsia="en-US"/>
        </w:rPr>
        <w:t xml:space="preserve"> </w:t>
      </w:r>
      <w:proofErr w:type="spellStart"/>
      <w:r w:rsidR="00E770B8">
        <w:rPr>
          <w:rFonts w:eastAsia="MS Mincho"/>
          <w:sz w:val="22"/>
          <w:szCs w:val="22"/>
          <w:lang w:eastAsia="en-US"/>
        </w:rPr>
        <w:t>informacyjno</w:t>
      </w:r>
      <w:proofErr w:type="spellEnd"/>
      <w:r w:rsidR="00E770B8">
        <w:rPr>
          <w:rFonts w:eastAsia="MS Mincho"/>
          <w:sz w:val="22"/>
          <w:szCs w:val="22"/>
          <w:lang w:eastAsia="en-US"/>
        </w:rPr>
        <w:t xml:space="preserve"> -</w:t>
      </w:r>
      <w:r>
        <w:rPr>
          <w:rFonts w:eastAsia="MS Mincho"/>
          <w:sz w:val="22"/>
          <w:szCs w:val="22"/>
          <w:lang w:eastAsia="en-US"/>
        </w:rPr>
        <w:t xml:space="preserve"> komunikacyjnych</w:t>
      </w:r>
      <w:r w:rsidR="00515649" w:rsidRPr="00515649">
        <w:rPr>
          <w:rFonts w:eastAsia="MS Mincho"/>
          <w:sz w:val="22"/>
          <w:szCs w:val="22"/>
          <w:lang w:eastAsia="en-US"/>
        </w:rPr>
        <w:t>.</w:t>
      </w:r>
    </w:p>
    <w:p w14:paraId="0303A731" w14:textId="212C9D2C" w:rsidR="00515649" w:rsidRDefault="00515649" w:rsidP="00515649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577C2F69" w14:textId="6F3508B0" w:rsidR="0096070A" w:rsidRPr="00515649" w:rsidRDefault="00515649" w:rsidP="00515649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oraz</w:t>
      </w:r>
      <w:r w:rsidR="0096070A" w:rsidRPr="00515649">
        <w:rPr>
          <w:sz w:val="22"/>
          <w:szCs w:val="22"/>
        </w:rPr>
        <w:t xml:space="preserve"> umiejętn</w:t>
      </w:r>
      <w:r>
        <w:rPr>
          <w:sz w:val="22"/>
          <w:szCs w:val="22"/>
        </w:rPr>
        <w:t>ości uniwersalnych:</w:t>
      </w:r>
    </w:p>
    <w:p w14:paraId="162162AB" w14:textId="77777777" w:rsidR="0096070A" w:rsidRPr="00FA0A76" w:rsidRDefault="0096070A" w:rsidP="0096070A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080F6691" w14:textId="7D3516EB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kreatywności</w:t>
      </w:r>
      <w:r w:rsidRPr="00FA0A76">
        <w:rPr>
          <w:rFonts w:eastAsia="MS Mincho"/>
          <w:sz w:val="22"/>
          <w:szCs w:val="22"/>
          <w:lang w:eastAsia="en-US"/>
        </w:rPr>
        <w:t>;</w:t>
      </w:r>
    </w:p>
    <w:p w14:paraId="51DE79E7" w14:textId="6A8DC0AD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innowacyjności</w:t>
      </w:r>
      <w:r w:rsidRPr="00FA0A76">
        <w:rPr>
          <w:rFonts w:eastAsia="MS Mincho"/>
          <w:sz w:val="22"/>
          <w:szCs w:val="22"/>
          <w:lang w:eastAsia="en-US"/>
        </w:rPr>
        <w:t>;</w:t>
      </w:r>
    </w:p>
    <w:p w14:paraId="5EF779B8" w14:textId="18B9D9E8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umiejętności</w:t>
      </w:r>
      <w:r w:rsidRPr="00FA0A76">
        <w:rPr>
          <w:rFonts w:eastAsia="MS Mincho"/>
          <w:sz w:val="22"/>
          <w:szCs w:val="22"/>
          <w:lang w:eastAsia="en-US"/>
        </w:rPr>
        <w:t xml:space="preserve"> pracy zespołowej w kontekście środowiska pracy;</w:t>
      </w:r>
    </w:p>
    <w:p w14:paraId="570569C6" w14:textId="3A9FE8A0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umiejętności</w:t>
      </w:r>
      <w:r w:rsidRPr="00FA0A76">
        <w:rPr>
          <w:rFonts w:eastAsia="MS Mincho"/>
          <w:sz w:val="22"/>
          <w:szCs w:val="22"/>
          <w:lang w:eastAsia="en-US"/>
        </w:rPr>
        <w:t xml:space="preserve"> rozumienia;</w:t>
      </w:r>
    </w:p>
    <w:p w14:paraId="05B7BA48" w14:textId="0401956C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 w:rsidRPr="00FA0A76">
        <w:rPr>
          <w:rFonts w:eastAsia="MS Mincho"/>
          <w:sz w:val="22"/>
          <w:szCs w:val="22"/>
          <w:lang w:eastAsia="en-US"/>
        </w:rPr>
        <w:t>krytycznego myślenia;</w:t>
      </w:r>
    </w:p>
    <w:p w14:paraId="74721E77" w14:textId="41BB03C3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 w:rsidRPr="00FA0A76">
        <w:rPr>
          <w:rFonts w:eastAsia="MS Mincho"/>
          <w:sz w:val="22"/>
          <w:szCs w:val="22"/>
          <w:lang w:eastAsia="en-US"/>
        </w:rPr>
        <w:t>rozwiązywania problemów;</w:t>
      </w:r>
    </w:p>
    <w:p w14:paraId="5907B1EA" w14:textId="0DD9F682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>
        <w:rPr>
          <w:rFonts w:eastAsia="MS Mincho"/>
          <w:sz w:val="22"/>
          <w:szCs w:val="22"/>
          <w:lang w:eastAsia="en-US"/>
        </w:rPr>
        <w:t>umiejętności</w:t>
      </w:r>
      <w:r w:rsidRPr="00FA0A76">
        <w:rPr>
          <w:rFonts w:eastAsia="MS Mincho"/>
          <w:sz w:val="22"/>
          <w:szCs w:val="22"/>
          <w:lang w:eastAsia="en-US"/>
        </w:rPr>
        <w:t xml:space="preserve"> uczenia się;</w:t>
      </w:r>
    </w:p>
    <w:p w14:paraId="1741536C" w14:textId="5CB17536" w:rsidR="00FA0A76" w:rsidRPr="00FA0A76" w:rsidRDefault="00FA0A76" w:rsidP="00B66095">
      <w:pPr>
        <w:pStyle w:val="Akapitzlist"/>
        <w:numPr>
          <w:ilvl w:val="0"/>
          <w:numId w:val="5"/>
        </w:numPr>
        <w:spacing w:after="0"/>
        <w:rPr>
          <w:rFonts w:eastAsia="MS Mincho"/>
          <w:sz w:val="22"/>
          <w:szCs w:val="22"/>
          <w:lang w:eastAsia="en-US"/>
        </w:rPr>
      </w:pPr>
      <w:r w:rsidRPr="00FA0A76">
        <w:rPr>
          <w:rFonts w:eastAsia="MS Mincho"/>
          <w:sz w:val="22"/>
          <w:szCs w:val="22"/>
          <w:lang w:eastAsia="en-US"/>
        </w:rPr>
        <w:t>przedsiębiorczości;</w:t>
      </w:r>
    </w:p>
    <w:p w14:paraId="03DC638D" w14:textId="25270DCE" w:rsidR="0096070A" w:rsidRPr="00FA0A76" w:rsidRDefault="00FA0A76" w:rsidP="0096070A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  <w:r w:rsidRPr="00FA0A76">
        <w:rPr>
          <w:sz w:val="22"/>
          <w:szCs w:val="22"/>
        </w:rPr>
        <w:t xml:space="preserve"> </w:t>
      </w:r>
    </w:p>
    <w:p w14:paraId="66495AD2" w14:textId="0482F536" w:rsidR="00FA0A76" w:rsidRDefault="00FA0A76" w:rsidP="0096070A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poprzez organizację</w:t>
      </w:r>
      <w:r w:rsidR="004F1ED4">
        <w:rPr>
          <w:sz w:val="22"/>
          <w:szCs w:val="22"/>
        </w:rPr>
        <w:t xml:space="preserve"> zajęć dostosowanych do indywidualnych potrzeb </w:t>
      </w:r>
      <w:r w:rsidR="00887BFC">
        <w:rPr>
          <w:sz w:val="22"/>
          <w:szCs w:val="22"/>
        </w:rPr>
        <w:t>u</w:t>
      </w:r>
      <w:r w:rsidR="002A2805">
        <w:rPr>
          <w:sz w:val="22"/>
          <w:szCs w:val="22"/>
        </w:rPr>
        <w:t>czestnika</w:t>
      </w:r>
      <w:r w:rsidR="00887BFC">
        <w:rPr>
          <w:sz w:val="22"/>
          <w:szCs w:val="22"/>
        </w:rPr>
        <w:t>/ uczestniczki</w:t>
      </w:r>
      <w:r>
        <w:rPr>
          <w:sz w:val="22"/>
          <w:szCs w:val="22"/>
        </w:rPr>
        <w:t>:</w:t>
      </w:r>
    </w:p>
    <w:p w14:paraId="0C527CE3" w14:textId="77777777" w:rsidR="00FA0A76" w:rsidRPr="0096070A" w:rsidRDefault="00FA0A76" w:rsidP="0096070A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21ECB618" w14:textId="3197B402" w:rsidR="00FA0A76" w:rsidRDefault="00FA0A76" w:rsidP="00B66095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wyrównawczych z matematyki, języka angielskiego, języka polskiego jako obcego;</w:t>
      </w:r>
    </w:p>
    <w:p w14:paraId="04011F6E" w14:textId="77777777" w:rsidR="00FA0A76" w:rsidRDefault="00FA0A76" w:rsidP="00B66095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kół zainteresowań z matematyki i fizyki;</w:t>
      </w:r>
    </w:p>
    <w:p w14:paraId="62175423" w14:textId="77777777" w:rsidR="00FA0A76" w:rsidRDefault="00FA0A76" w:rsidP="00B66095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zajęć informatycznych obejmujących robotykę, programowanie i bezpieczeństwo w sieci;</w:t>
      </w:r>
    </w:p>
    <w:p w14:paraId="0A23BF0E" w14:textId="5E723DA4" w:rsidR="00FA0A76" w:rsidRDefault="00FA0A76" w:rsidP="00B66095">
      <w:pPr>
        <w:pStyle w:val="Akapitzlist"/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warsztatów ekologiczno-przyrodniczych metodą eksperymentu.</w:t>
      </w:r>
    </w:p>
    <w:p w14:paraId="5FB3A600" w14:textId="77777777" w:rsidR="00FA0A76" w:rsidRDefault="00FA0A76" w:rsidP="00FA0A76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497C8FFE" w14:textId="09E77CD5" w:rsidR="004F1ED4" w:rsidRDefault="004F1ED4" w:rsidP="00B66095">
      <w:pPr>
        <w:pStyle w:val="Akapitzlist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Wszystkie zajęcia organizowane w ramach projektu są bezpłatne.</w:t>
      </w:r>
    </w:p>
    <w:p w14:paraId="6EB80E9F" w14:textId="2615E924" w:rsidR="002D02B5" w:rsidRDefault="002D02B5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0AF661A3" w14:textId="77777777" w:rsidR="00887BFC" w:rsidRDefault="00887BFC" w:rsidP="002A2805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37C8EE0A" w14:textId="7BD9D9E0" w:rsidR="002A2805" w:rsidRDefault="002A2805" w:rsidP="002A2805">
      <w:pPr>
        <w:spacing w:after="0" w:line="240" w:lineRule="auto"/>
        <w:jc w:val="center"/>
        <w:rPr>
          <w:b/>
        </w:rPr>
      </w:pPr>
      <w:r w:rsidRPr="000C389B">
        <w:rPr>
          <w:rFonts w:eastAsia="MS Mincho" w:cs="Times New Roman"/>
          <w:b/>
          <w:lang w:eastAsia="en-US"/>
        </w:rPr>
        <w:t>III.</w:t>
      </w:r>
      <w:r w:rsidRPr="000C389B">
        <w:rPr>
          <w:b/>
        </w:rPr>
        <w:t xml:space="preserve"> Kryteria wyboru uczestników</w:t>
      </w:r>
      <w:r w:rsidR="009C6786">
        <w:rPr>
          <w:b/>
        </w:rPr>
        <w:t>/ uczestniczek</w:t>
      </w:r>
      <w:r w:rsidRPr="000C389B">
        <w:rPr>
          <w:b/>
        </w:rPr>
        <w:t xml:space="preserve"> projektu oraz warunki ich uczestnictwa</w:t>
      </w:r>
    </w:p>
    <w:p w14:paraId="40F83E17" w14:textId="77777777" w:rsidR="002A2805" w:rsidRDefault="002A2805" w:rsidP="002A2805">
      <w:pPr>
        <w:spacing w:after="0" w:line="240" w:lineRule="auto"/>
        <w:rPr>
          <w:b/>
        </w:rPr>
      </w:pPr>
    </w:p>
    <w:p w14:paraId="6D4A4840" w14:textId="4B099493" w:rsidR="002A2805" w:rsidRDefault="002A2805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 w:rsidRPr="00FA0A76">
        <w:rPr>
          <w:sz w:val="22"/>
          <w:szCs w:val="22"/>
        </w:rPr>
        <w:t>Do projektu zrekrutowanych będzie min. 80 uczniów (35 K, 45M), którzy uczą się</w:t>
      </w:r>
      <w:r w:rsidR="008A7B54">
        <w:rPr>
          <w:sz w:val="22"/>
          <w:szCs w:val="22"/>
        </w:rPr>
        <w:t xml:space="preserve"> w Szkole Podstawowej nr 114, którzy zamieszkują na obszarze woj. mazowieckiego w rozumieniu przepisów Kodeksu Cywilnego.</w:t>
      </w:r>
    </w:p>
    <w:p w14:paraId="6DFDBD0A" w14:textId="7D007526" w:rsidR="002A2805" w:rsidRDefault="000C389B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 projektu zrekrutowanych zostanie min. 24 uczniów</w:t>
      </w:r>
      <w:r w:rsidR="00887BFC">
        <w:rPr>
          <w:sz w:val="22"/>
          <w:szCs w:val="22"/>
        </w:rPr>
        <w:t>/ uczennic</w:t>
      </w:r>
      <w:r w:rsidR="0080019D">
        <w:rPr>
          <w:sz w:val="22"/>
          <w:szCs w:val="22"/>
        </w:rPr>
        <w:t>, którzy</w:t>
      </w:r>
      <w:r w:rsidR="00887BFC">
        <w:rPr>
          <w:sz w:val="22"/>
          <w:szCs w:val="22"/>
        </w:rPr>
        <w:t>/które</w:t>
      </w:r>
      <w:r w:rsidR="0080019D">
        <w:rPr>
          <w:sz w:val="22"/>
          <w:szCs w:val="22"/>
        </w:rPr>
        <w:t xml:space="preserve"> znajdują się w trudnej sytuacji materialnej na podstawie oświadczenia rodzica lub/oraz </w:t>
      </w:r>
      <w:r w:rsidR="00AB0022">
        <w:rPr>
          <w:sz w:val="22"/>
          <w:szCs w:val="22"/>
        </w:rPr>
        <w:t>o specjalnych potrzebach edukacyjnych</w:t>
      </w:r>
      <w:r>
        <w:rPr>
          <w:sz w:val="22"/>
          <w:szCs w:val="22"/>
        </w:rPr>
        <w:t xml:space="preserve"> </w:t>
      </w:r>
      <w:r w:rsidR="00AB0022">
        <w:rPr>
          <w:sz w:val="22"/>
          <w:szCs w:val="22"/>
        </w:rPr>
        <w:t>(SPE), posiadających orzeczenie o potrzebie kształcenia specjalnego, opinię poradni psychologiczno-pedagogicznej oraz z niepełnosprawnościami, które wykazują min. dwie specjalne potrz</w:t>
      </w:r>
      <w:r w:rsidR="0080019D">
        <w:rPr>
          <w:sz w:val="22"/>
          <w:szCs w:val="22"/>
        </w:rPr>
        <w:t xml:space="preserve">eby wyszczególnione w diagnozie. Za każde orzeczenie/oświadczenie </w:t>
      </w:r>
      <w:r w:rsidR="00887BFC">
        <w:rPr>
          <w:sz w:val="22"/>
          <w:szCs w:val="22"/>
        </w:rPr>
        <w:t xml:space="preserve">uczestnik/uczestniczka </w:t>
      </w:r>
      <w:r w:rsidR="0080019D">
        <w:rPr>
          <w:sz w:val="22"/>
          <w:szCs w:val="22"/>
        </w:rPr>
        <w:t>otrzyma 2 dodatkowe punkty w procesie rekrutacji.</w:t>
      </w:r>
    </w:p>
    <w:p w14:paraId="159B2A18" w14:textId="32DB987C" w:rsidR="009B0930" w:rsidRDefault="00615238" w:rsidP="00615238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Aby dziecko wzięło udział w rekrutacji do projektu rodzic/prawny opiekun wypełnia załącznik nr 1 – Formularz uczestnictwa w projekcie cz. A oraz załącznik nr 6 (jeśli dotyczy).  Wypełnione dokumenty dostarcza do Koordynatora </w:t>
      </w:r>
      <w:r>
        <w:rPr>
          <w:sz w:val="22"/>
          <w:szCs w:val="22"/>
        </w:rPr>
        <w:t>merytorycznego w SP 114</w:t>
      </w:r>
      <w:r>
        <w:rPr>
          <w:sz w:val="22"/>
          <w:szCs w:val="22"/>
        </w:rPr>
        <w:t>.</w:t>
      </w:r>
      <w:bookmarkStart w:id="0" w:name="_GoBack"/>
      <w:bookmarkEnd w:id="0"/>
    </w:p>
    <w:p w14:paraId="6A42C9D2" w14:textId="33396AB5" w:rsidR="0080019D" w:rsidRDefault="0080019D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Warunkiem otrzymania dodatkowych punktów za posiadanie orzeczeń/ oświadczeń, o których mowa w pkt 2 jest dostarczenie ich przez Rodziców w wyznaczonym przez Koordynatora merytorycznego </w:t>
      </w:r>
      <w:r w:rsidRPr="00740F22">
        <w:rPr>
          <w:color w:val="000000" w:themeColor="text1"/>
          <w:sz w:val="22"/>
          <w:szCs w:val="22"/>
        </w:rPr>
        <w:t xml:space="preserve">w SP 114 </w:t>
      </w:r>
      <w:r>
        <w:rPr>
          <w:sz w:val="22"/>
          <w:szCs w:val="22"/>
        </w:rPr>
        <w:t xml:space="preserve">terminie. </w:t>
      </w:r>
    </w:p>
    <w:p w14:paraId="69033D0A" w14:textId="2B1F7AEF" w:rsidR="00AB0022" w:rsidRDefault="00AB0022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Do projektu zrekrutowanych zostanie min. 8 uczniów</w:t>
      </w:r>
      <w:r w:rsidR="009C6786">
        <w:rPr>
          <w:sz w:val="22"/>
          <w:szCs w:val="22"/>
        </w:rPr>
        <w:t>/</w:t>
      </w:r>
      <w:r w:rsidR="00887BFC">
        <w:rPr>
          <w:sz w:val="22"/>
          <w:szCs w:val="22"/>
        </w:rPr>
        <w:t>uczennic</w:t>
      </w:r>
      <w:r>
        <w:rPr>
          <w:sz w:val="22"/>
          <w:szCs w:val="22"/>
        </w:rPr>
        <w:t>, którzy</w:t>
      </w:r>
      <w:r w:rsidR="009C6786">
        <w:rPr>
          <w:sz w:val="22"/>
          <w:szCs w:val="22"/>
        </w:rPr>
        <w:t>/które</w:t>
      </w:r>
      <w:r>
        <w:rPr>
          <w:sz w:val="22"/>
          <w:szCs w:val="22"/>
        </w:rPr>
        <w:t xml:space="preserve"> zamieszkują na obszarze objętym programem rewitalizacji (załącznik nr 5 – mapa obszaru)</w:t>
      </w:r>
      <w:r w:rsidR="0039590C">
        <w:rPr>
          <w:sz w:val="22"/>
          <w:szCs w:val="22"/>
        </w:rPr>
        <w:t>.</w:t>
      </w:r>
    </w:p>
    <w:p w14:paraId="0D877DDE" w14:textId="0601E011" w:rsidR="0039590C" w:rsidRDefault="0039590C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Pozostałą część będą stanowić uczniowie spełniający kryterium zawarte w pkt 1.</w:t>
      </w:r>
    </w:p>
    <w:p w14:paraId="324C7632" w14:textId="53857B2E" w:rsidR="0039590C" w:rsidRDefault="0039590C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80019D">
        <w:rPr>
          <w:sz w:val="22"/>
          <w:szCs w:val="22"/>
        </w:rPr>
        <w:t>liczb</w:t>
      </w:r>
      <w:r>
        <w:rPr>
          <w:sz w:val="22"/>
          <w:szCs w:val="22"/>
        </w:rPr>
        <w:t xml:space="preserve">y </w:t>
      </w:r>
      <w:r w:rsidR="0080019D">
        <w:rPr>
          <w:sz w:val="22"/>
          <w:szCs w:val="22"/>
        </w:rPr>
        <w:t>potencjalnych uczestników</w:t>
      </w:r>
      <w:r w:rsidR="009C6786">
        <w:rPr>
          <w:sz w:val="22"/>
          <w:szCs w:val="22"/>
        </w:rPr>
        <w:t>/</w:t>
      </w:r>
      <w:r w:rsidR="00887BFC">
        <w:rPr>
          <w:sz w:val="22"/>
          <w:szCs w:val="22"/>
        </w:rPr>
        <w:t>uczestniczek</w:t>
      </w:r>
      <w:r>
        <w:rPr>
          <w:sz w:val="22"/>
          <w:szCs w:val="22"/>
        </w:rPr>
        <w:t xml:space="preserve"> przekraczających ilość dostępnych miejsc, będzie brana pod uwagę kolejność zgłoszeń oraz liczba przyznanych punktów.</w:t>
      </w:r>
    </w:p>
    <w:p w14:paraId="6F01E2E5" w14:textId="7D7084F5" w:rsidR="0039590C" w:rsidRDefault="0039590C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 przyjęciu do projektu</w:t>
      </w:r>
      <w:r w:rsidR="0077447C">
        <w:rPr>
          <w:sz w:val="22"/>
          <w:szCs w:val="22"/>
        </w:rPr>
        <w:t xml:space="preserve"> zdecyduje Komisja Rekrutacyjna, która będzie przyznawała </w:t>
      </w:r>
      <w:r w:rsidR="00AD678B">
        <w:rPr>
          <w:sz w:val="22"/>
          <w:szCs w:val="22"/>
        </w:rPr>
        <w:t>określoną ilość</w:t>
      </w:r>
      <w:r w:rsidR="0077447C">
        <w:rPr>
          <w:sz w:val="22"/>
          <w:szCs w:val="22"/>
        </w:rPr>
        <w:t xml:space="preserve"> punktów na podstawie rozmowy</w:t>
      </w:r>
      <w:r w:rsidR="00AD678B">
        <w:rPr>
          <w:sz w:val="22"/>
          <w:szCs w:val="22"/>
        </w:rPr>
        <w:t xml:space="preserve"> </w:t>
      </w:r>
      <w:r w:rsidR="0080019D">
        <w:rPr>
          <w:sz w:val="22"/>
          <w:szCs w:val="22"/>
        </w:rPr>
        <w:t>z potencjalnym u</w:t>
      </w:r>
      <w:r w:rsidR="00A1713F">
        <w:rPr>
          <w:sz w:val="22"/>
          <w:szCs w:val="22"/>
        </w:rPr>
        <w:t>czestnikiem/ uczestniczką i oceną</w:t>
      </w:r>
      <w:r w:rsidR="00AD678B">
        <w:rPr>
          <w:sz w:val="22"/>
          <w:szCs w:val="22"/>
        </w:rPr>
        <w:t xml:space="preserve"> jego motywacji związanej z udziałem w projekcie (min</w:t>
      </w:r>
      <w:r w:rsidR="00FA130A">
        <w:rPr>
          <w:sz w:val="22"/>
          <w:szCs w:val="22"/>
        </w:rPr>
        <w:t>.</w:t>
      </w:r>
      <w:r w:rsidR="00AD678B">
        <w:rPr>
          <w:sz w:val="22"/>
          <w:szCs w:val="22"/>
        </w:rPr>
        <w:t xml:space="preserve"> 1 pkt – max 5 pkt)</w:t>
      </w:r>
      <w:r w:rsidR="00FA130A">
        <w:rPr>
          <w:sz w:val="22"/>
          <w:szCs w:val="22"/>
        </w:rPr>
        <w:t>, indywidualnych potrzeb i obserwacji nauczyciela/pedagoga</w:t>
      </w:r>
      <w:r w:rsidR="0077447C">
        <w:rPr>
          <w:sz w:val="22"/>
          <w:szCs w:val="22"/>
        </w:rPr>
        <w:t xml:space="preserve"> oraz </w:t>
      </w:r>
      <w:r w:rsidR="00FA130A">
        <w:rPr>
          <w:sz w:val="22"/>
          <w:szCs w:val="22"/>
        </w:rPr>
        <w:t xml:space="preserve">podpisanej i </w:t>
      </w:r>
      <w:r w:rsidR="0077447C">
        <w:rPr>
          <w:sz w:val="22"/>
          <w:szCs w:val="22"/>
        </w:rPr>
        <w:t>dostarczo</w:t>
      </w:r>
      <w:r w:rsidR="003B4E58">
        <w:rPr>
          <w:sz w:val="22"/>
          <w:szCs w:val="22"/>
        </w:rPr>
        <w:t xml:space="preserve">nej przez Rodziców dokumentacji określonej w </w:t>
      </w:r>
      <w:r w:rsidR="00FA130A">
        <w:rPr>
          <w:sz w:val="22"/>
          <w:szCs w:val="22"/>
        </w:rPr>
        <w:t> </w:t>
      </w:r>
      <w:r w:rsidR="003B4E58">
        <w:rPr>
          <w:sz w:val="22"/>
          <w:szCs w:val="22"/>
        </w:rPr>
        <w:t xml:space="preserve">pkt </w:t>
      </w:r>
      <w:r w:rsidR="00FA130A">
        <w:rPr>
          <w:sz w:val="22"/>
          <w:szCs w:val="22"/>
        </w:rPr>
        <w:t> </w:t>
      </w:r>
      <w:r w:rsidR="009C6786">
        <w:rPr>
          <w:sz w:val="22"/>
          <w:szCs w:val="22"/>
        </w:rPr>
        <w:t>2</w:t>
      </w:r>
      <w:r w:rsidR="00A1713F">
        <w:rPr>
          <w:sz w:val="22"/>
          <w:szCs w:val="22"/>
        </w:rPr>
        <w:t>.</w:t>
      </w:r>
      <w:r w:rsidR="009C6786">
        <w:rPr>
          <w:sz w:val="22"/>
          <w:szCs w:val="22"/>
        </w:rPr>
        <w:t xml:space="preserve"> </w:t>
      </w:r>
    </w:p>
    <w:p w14:paraId="078EB4AE" w14:textId="7C54B930" w:rsidR="0080019D" w:rsidRDefault="0080019D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Warunkiem przyjęcia do projektu</w:t>
      </w:r>
      <w:r w:rsidR="009B0930">
        <w:rPr>
          <w:sz w:val="22"/>
          <w:szCs w:val="22"/>
        </w:rPr>
        <w:t xml:space="preserve"> i uczestnictwa w projekcie</w:t>
      </w:r>
      <w:r>
        <w:rPr>
          <w:sz w:val="22"/>
          <w:szCs w:val="22"/>
        </w:rPr>
        <w:t xml:space="preserve"> jest dostarczenie wszystkich niezbędnych dokumentów rekrutacyjnych</w:t>
      </w:r>
      <w:r w:rsidR="00FA130A">
        <w:rPr>
          <w:sz w:val="22"/>
          <w:szCs w:val="22"/>
        </w:rPr>
        <w:t>, stanowiących załączniki 1-4 do niniejszego Regulaminu w wyznaczonym przez Koordynatora merytorycznego w SP 114 terminie.</w:t>
      </w:r>
    </w:p>
    <w:p w14:paraId="1A306BB3" w14:textId="76C8758F" w:rsidR="00FA130A" w:rsidRDefault="00FA130A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Wszyscy uczestnicy objęci wsparciem będą spełniali kryterium kwalifikowalności, uprawniające do udziału w projekcie.</w:t>
      </w:r>
    </w:p>
    <w:p w14:paraId="02AB688E" w14:textId="45E991D1" w:rsidR="00887BFC" w:rsidRPr="009C6786" w:rsidRDefault="00FA130A" w:rsidP="00887BFC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Projekt zakłada rekrutację opartą na zasadzie równych szans, bez względu na płeć, status społeczny czy czynniki zdrowotne. </w:t>
      </w:r>
    </w:p>
    <w:p w14:paraId="75672D5A" w14:textId="76D6C264" w:rsidR="005D700D" w:rsidRDefault="005D700D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Uczestnik</w:t>
      </w:r>
      <w:r w:rsidR="00887BFC">
        <w:rPr>
          <w:sz w:val="22"/>
          <w:szCs w:val="22"/>
        </w:rPr>
        <w:t>/uczestniczka</w:t>
      </w:r>
      <w:r>
        <w:rPr>
          <w:sz w:val="22"/>
          <w:szCs w:val="22"/>
        </w:rPr>
        <w:t xml:space="preserve"> </w:t>
      </w:r>
      <w:r w:rsidR="003040C0">
        <w:rPr>
          <w:sz w:val="22"/>
          <w:szCs w:val="22"/>
        </w:rPr>
        <w:t>zobowiązana jest uczestniczyć</w:t>
      </w:r>
      <w:r>
        <w:rPr>
          <w:sz w:val="22"/>
          <w:szCs w:val="22"/>
        </w:rPr>
        <w:t xml:space="preserve"> w minimum jednym zajęciu obowiązkowym (zajęcia wyrównawcze z m</w:t>
      </w:r>
      <w:r w:rsidR="003040C0">
        <w:rPr>
          <w:sz w:val="22"/>
          <w:szCs w:val="22"/>
        </w:rPr>
        <w:t xml:space="preserve">atematyki, języka polskiego, </w:t>
      </w:r>
      <w:r>
        <w:rPr>
          <w:sz w:val="22"/>
          <w:szCs w:val="22"/>
        </w:rPr>
        <w:t xml:space="preserve">polskiego jako obcego lub </w:t>
      </w:r>
      <w:r w:rsidR="00A03F78">
        <w:rPr>
          <w:sz w:val="22"/>
          <w:szCs w:val="22"/>
        </w:rPr>
        <w:t>w</w:t>
      </w:r>
      <w:r w:rsidR="00A03F78" w:rsidRPr="00FF0F02">
        <w:rPr>
          <w:color w:val="000000" w:themeColor="text1"/>
          <w:sz w:val="22"/>
          <w:szCs w:val="22"/>
        </w:rPr>
        <w:t xml:space="preserve"> </w:t>
      </w:r>
      <w:r w:rsidR="00CA6B3F" w:rsidRPr="00FF0F02">
        <w:rPr>
          <w:color w:val="000000" w:themeColor="text1"/>
          <w:sz w:val="22"/>
          <w:szCs w:val="22"/>
        </w:rPr>
        <w:t xml:space="preserve">kołach </w:t>
      </w:r>
      <w:r w:rsidR="003040C0">
        <w:rPr>
          <w:sz w:val="22"/>
          <w:szCs w:val="22"/>
        </w:rPr>
        <w:t>zainteresowań z fizyki/</w:t>
      </w:r>
      <w:r>
        <w:rPr>
          <w:sz w:val="22"/>
          <w:szCs w:val="22"/>
        </w:rPr>
        <w:t>matematyki)</w:t>
      </w:r>
      <w:r w:rsidR="000C0C50">
        <w:rPr>
          <w:sz w:val="22"/>
          <w:szCs w:val="22"/>
        </w:rPr>
        <w:t>.</w:t>
      </w:r>
    </w:p>
    <w:p w14:paraId="2B4F99B9" w14:textId="36907928" w:rsidR="005D700D" w:rsidRDefault="00516D0C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887BFC">
        <w:rPr>
          <w:sz w:val="22"/>
          <w:szCs w:val="22"/>
        </w:rPr>
        <w:t>/uczestniczka</w:t>
      </w:r>
      <w:r w:rsidR="00CA6B3F">
        <w:rPr>
          <w:sz w:val="22"/>
          <w:szCs w:val="22"/>
        </w:rPr>
        <w:t xml:space="preserve"> może wziąć </w:t>
      </w:r>
      <w:r>
        <w:rPr>
          <w:sz w:val="22"/>
          <w:szCs w:val="22"/>
        </w:rPr>
        <w:t>udział w</w:t>
      </w:r>
      <w:r w:rsidR="005D700D">
        <w:rPr>
          <w:sz w:val="22"/>
          <w:szCs w:val="22"/>
        </w:rPr>
        <w:t xml:space="preserve"> zajęciach dodat</w:t>
      </w:r>
      <w:r w:rsidR="00A03F78">
        <w:rPr>
          <w:sz w:val="22"/>
          <w:szCs w:val="22"/>
        </w:rPr>
        <w:t xml:space="preserve">kowych: warsztatach </w:t>
      </w:r>
      <w:proofErr w:type="spellStart"/>
      <w:r w:rsidR="005D700D">
        <w:rPr>
          <w:sz w:val="22"/>
          <w:szCs w:val="22"/>
        </w:rPr>
        <w:t>ekologiczno</w:t>
      </w:r>
      <w:proofErr w:type="spellEnd"/>
      <w:r w:rsidR="005D700D">
        <w:rPr>
          <w:sz w:val="22"/>
          <w:szCs w:val="22"/>
        </w:rPr>
        <w:t xml:space="preserve"> – przyrodniczych </w:t>
      </w:r>
      <w:r w:rsidR="00A03F78">
        <w:rPr>
          <w:sz w:val="22"/>
          <w:szCs w:val="22"/>
        </w:rPr>
        <w:t>metodą eksperymentu lub zajęciach informatycznych.</w:t>
      </w:r>
    </w:p>
    <w:p w14:paraId="1204334D" w14:textId="3117C781" w:rsidR="005D700D" w:rsidRDefault="005D700D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Warunkiem uczestni</w:t>
      </w:r>
      <w:r w:rsidR="00887BFC">
        <w:rPr>
          <w:sz w:val="22"/>
          <w:szCs w:val="22"/>
        </w:rPr>
        <w:t>ctwa</w:t>
      </w:r>
      <w:r>
        <w:rPr>
          <w:sz w:val="22"/>
          <w:szCs w:val="22"/>
        </w:rPr>
        <w:t xml:space="preserve"> w zajęciach dodatkowych jest jednoczesny udział </w:t>
      </w:r>
      <w:r w:rsidR="004C2F11">
        <w:rPr>
          <w:sz w:val="22"/>
          <w:szCs w:val="22"/>
        </w:rPr>
        <w:t xml:space="preserve">w jednym rodzaju zajęć obowiązkowych. </w:t>
      </w:r>
    </w:p>
    <w:p w14:paraId="55EF8C90" w14:textId="2AB5EB0A" w:rsidR="003040C0" w:rsidRDefault="002A2805" w:rsidP="003040C0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Zajęcia realizowane </w:t>
      </w:r>
      <w:r w:rsidR="0033078C">
        <w:rPr>
          <w:sz w:val="22"/>
          <w:szCs w:val="22"/>
        </w:rPr>
        <w:t xml:space="preserve">będą </w:t>
      </w:r>
      <w:r>
        <w:rPr>
          <w:sz w:val="22"/>
          <w:szCs w:val="22"/>
        </w:rPr>
        <w:t>od 20.09.2021 br. do 30.06.2022. Indywidualny harmonogram zaję</w:t>
      </w:r>
      <w:r w:rsidR="003040C0">
        <w:rPr>
          <w:sz w:val="22"/>
          <w:szCs w:val="22"/>
        </w:rPr>
        <w:t xml:space="preserve">ć będzie dostarczony każdemu uczestnikowi/uczestniczce przez Koordynatora merytorycznego w SP 114 </w:t>
      </w:r>
    </w:p>
    <w:p w14:paraId="2920EEF2" w14:textId="2EBE52C3" w:rsidR="002A2805" w:rsidRDefault="002A2805" w:rsidP="003040C0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najpóźniej</w:t>
      </w:r>
      <w:r w:rsidR="003040C0">
        <w:rPr>
          <w:sz w:val="22"/>
          <w:szCs w:val="22"/>
        </w:rPr>
        <w:t xml:space="preserve"> dzień przed rozpoczęciem zajęć.</w:t>
      </w:r>
    </w:p>
    <w:p w14:paraId="3B5DB8E1" w14:textId="419F65B6" w:rsidR="005D700D" w:rsidRDefault="005D700D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Rekrutacja jest prowadzona z uwzględnieniem polityki równych szans, zapewniony jest równy dostęp osób obu płci.</w:t>
      </w:r>
    </w:p>
    <w:p w14:paraId="14E10610" w14:textId="643B5E02" w:rsidR="00A03F78" w:rsidRDefault="00A03F78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Procedura rekrutacyjna</w:t>
      </w:r>
      <w:r w:rsidR="00FF0F02">
        <w:rPr>
          <w:sz w:val="22"/>
          <w:szCs w:val="22"/>
        </w:rPr>
        <w:t xml:space="preserve"> obejmuje następujące czynności:</w:t>
      </w:r>
    </w:p>
    <w:p w14:paraId="54926511" w14:textId="77777777" w:rsidR="00FF0F02" w:rsidRDefault="00FF0F02" w:rsidP="00FF0F02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0A550F60" w14:textId="103AAAEE" w:rsidR="00A03F78" w:rsidRPr="00FF0F02" w:rsidRDefault="00D31854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o</w:t>
      </w:r>
      <w:r w:rsidR="00A03F78" w:rsidRPr="00FF0F02">
        <w:rPr>
          <w:sz w:val="22"/>
          <w:szCs w:val="22"/>
        </w:rPr>
        <w:t xml:space="preserve">d 1 września br. </w:t>
      </w:r>
      <w:r w:rsidR="00093820" w:rsidRPr="00FF0F02">
        <w:rPr>
          <w:sz w:val="22"/>
          <w:szCs w:val="22"/>
        </w:rPr>
        <w:t>rozpocz</w:t>
      </w:r>
      <w:r w:rsidR="00A03F78" w:rsidRPr="00FF0F02">
        <w:rPr>
          <w:sz w:val="22"/>
          <w:szCs w:val="22"/>
        </w:rPr>
        <w:t>nie się rekrutacja do udziału w projekcie poprzez</w:t>
      </w:r>
      <w:r w:rsidR="00093820" w:rsidRPr="00FF0F02">
        <w:rPr>
          <w:sz w:val="22"/>
          <w:szCs w:val="22"/>
        </w:rPr>
        <w:t xml:space="preserve"> umieszczenie informacji o projekcie na stronie SP 114, Urzędu Dzielnicy Targówek m. st. Warszawy. </w:t>
      </w:r>
    </w:p>
    <w:p w14:paraId="10217EF3" w14:textId="70015F34" w:rsidR="00FF0F02" w:rsidRPr="00FF0F02" w:rsidRDefault="00D31854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z</w:t>
      </w:r>
      <w:r w:rsidR="00093820" w:rsidRPr="00FF0F02">
        <w:rPr>
          <w:sz w:val="22"/>
          <w:szCs w:val="22"/>
        </w:rPr>
        <w:t>organizowanie spotkania informacyjnego dla rodziców i nauczycieli</w:t>
      </w:r>
      <w:r w:rsidR="00F13D34" w:rsidRPr="00FF0F02">
        <w:rPr>
          <w:sz w:val="22"/>
          <w:szCs w:val="22"/>
        </w:rPr>
        <w:t>;</w:t>
      </w:r>
    </w:p>
    <w:p w14:paraId="4BE011AC" w14:textId="71C6A331" w:rsidR="00093820" w:rsidRPr="00FF0F02" w:rsidRDefault="00D31854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d</w:t>
      </w:r>
      <w:r w:rsidR="00093820" w:rsidRPr="00FF0F02">
        <w:rPr>
          <w:sz w:val="22"/>
          <w:szCs w:val="22"/>
        </w:rPr>
        <w:t>ystrybucję plakatów promocyjnych;</w:t>
      </w:r>
    </w:p>
    <w:p w14:paraId="63DE288F" w14:textId="47F977B9" w:rsidR="00093820" w:rsidRPr="00FF0F02" w:rsidRDefault="000F7BAA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Pełnomocnik projektu</w:t>
      </w:r>
      <w:r w:rsidR="00093820" w:rsidRPr="00FF0F02">
        <w:rPr>
          <w:sz w:val="22"/>
          <w:szCs w:val="22"/>
        </w:rPr>
        <w:t xml:space="preserve"> </w:t>
      </w:r>
      <w:r w:rsidRPr="00FF0F02">
        <w:rPr>
          <w:sz w:val="22"/>
          <w:szCs w:val="22"/>
        </w:rPr>
        <w:t>powoła</w:t>
      </w:r>
      <w:r w:rsidR="00093820" w:rsidRPr="00FF0F02">
        <w:rPr>
          <w:sz w:val="22"/>
          <w:szCs w:val="22"/>
        </w:rPr>
        <w:t xml:space="preserve"> Komi</w:t>
      </w:r>
      <w:r w:rsidRPr="00FF0F02">
        <w:rPr>
          <w:sz w:val="22"/>
          <w:szCs w:val="22"/>
        </w:rPr>
        <w:t>sję Rekrutacyjną</w:t>
      </w:r>
      <w:r w:rsidR="003040C0" w:rsidRPr="00FF0F02">
        <w:rPr>
          <w:sz w:val="22"/>
          <w:szCs w:val="22"/>
        </w:rPr>
        <w:t xml:space="preserve"> w skład której</w:t>
      </w:r>
      <w:r w:rsidR="00093820" w:rsidRPr="00FF0F02">
        <w:rPr>
          <w:sz w:val="22"/>
          <w:szCs w:val="22"/>
        </w:rPr>
        <w:t xml:space="preserve"> wejdą: Kierownik projektu, Koordynator merytoryczny w SP 114, </w:t>
      </w:r>
      <w:r w:rsidR="00F13D34" w:rsidRPr="00FF0F02">
        <w:rPr>
          <w:sz w:val="22"/>
          <w:szCs w:val="22"/>
        </w:rPr>
        <w:t xml:space="preserve"> nauczyciel/</w:t>
      </w:r>
      <w:r w:rsidR="00093820" w:rsidRPr="00FF0F02">
        <w:rPr>
          <w:sz w:val="22"/>
          <w:szCs w:val="22"/>
        </w:rPr>
        <w:t xml:space="preserve">pedagog </w:t>
      </w:r>
      <w:r w:rsidR="00F13D34" w:rsidRPr="00FF0F02">
        <w:rPr>
          <w:sz w:val="22"/>
          <w:szCs w:val="22"/>
        </w:rPr>
        <w:t xml:space="preserve"> zatrudniony </w:t>
      </w:r>
      <w:r w:rsidR="00093820" w:rsidRPr="00FF0F02">
        <w:rPr>
          <w:sz w:val="22"/>
          <w:szCs w:val="22"/>
        </w:rPr>
        <w:t>w SP 114</w:t>
      </w:r>
      <w:r w:rsidR="00F13D34" w:rsidRPr="00FF0F02">
        <w:rPr>
          <w:sz w:val="22"/>
          <w:szCs w:val="22"/>
        </w:rPr>
        <w:t>.</w:t>
      </w:r>
    </w:p>
    <w:p w14:paraId="5C134386" w14:textId="75944963" w:rsidR="00F13D34" w:rsidRPr="00FF0F02" w:rsidRDefault="00D31854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z</w:t>
      </w:r>
      <w:r w:rsidR="00F13D34" w:rsidRPr="00FF0F02">
        <w:rPr>
          <w:sz w:val="22"/>
          <w:szCs w:val="22"/>
        </w:rPr>
        <w:t>głoszenie potencjalnych uczestników</w:t>
      </w:r>
      <w:r w:rsidR="003040C0" w:rsidRPr="00FF0F02">
        <w:rPr>
          <w:sz w:val="22"/>
          <w:szCs w:val="22"/>
        </w:rPr>
        <w:t>/ uczestniczek</w:t>
      </w:r>
      <w:r w:rsidR="00F13D34" w:rsidRPr="00FF0F02">
        <w:rPr>
          <w:sz w:val="22"/>
          <w:szCs w:val="22"/>
        </w:rPr>
        <w:t xml:space="preserve"> będzie polegało na wypełnieniu dokumentacji rekrutacyjnej i złożenie jej u Koordynatora merytorycznego w SP 114.</w:t>
      </w:r>
    </w:p>
    <w:p w14:paraId="0D475D46" w14:textId="2B3DE2CA" w:rsidR="00D31854" w:rsidRPr="00FF0F02" w:rsidRDefault="00D31854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>dokumenty rekrutacyjne dostępne będą u Koordynatora merytorycznego w SP 114.</w:t>
      </w:r>
    </w:p>
    <w:p w14:paraId="7FC7C749" w14:textId="4CA3F81C" w:rsidR="00093820" w:rsidRPr="00FF0F02" w:rsidRDefault="00093820" w:rsidP="00FF0F02">
      <w:pPr>
        <w:pStyle w:val="Akapitzlist"/>
        <w:numPr>
          <w:ilvl w:val="0"/>
          <w:numId w:val="17"/>
        </w:numPr>
        <w:spacing w:after="0"/>
        <w:rPr>
          <w:sz w:val="22"/>
          <w:szCs w:val="22"/>
        </w:rPr>
      </w:pPr>
      <w:r w:rsidRPr="00FF0F02">
        <w:rPr>
          <w:sz w:val="22"/>
          <w:szCs w:val="22"/>
        </w:rPr>
        <w:t xml:space="preserve"> </w:t>
      </w:r>
      <w:r w:rsidR="00F13D34" w:rsidRPr="00FF0F02">
        <w:rPr>
          <w:sz w:val="22"/>
          <w:szCs w:val="22"/>
        </w:rPr>
        <w:t>Komisja rekrutacyjna sporządzi protokół ze swojego posiedzenia do którego załączy:</w:t>
      </w:r>
    </w:p>
    <w:p w14:paraId="7D8E6BF8" w14:textId="0E85A4A9" w:rsidR="00F13D34" w:rsidRPr="00FF0F02" w:rsidRDefault="00F13D34" w:rsidP="00F13D34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  <w:r w:rsidRPr="00FF0F02">
        <w:rPr>
          <w:sz w:val="22"/>
          <w:szCs w:val="22"/>
        </w:rPr>
        <w:t>- listę dzieci przyjętych do projektu</w:t>
      </w:r>
    </w:p>
    <w:p w14:paraId="51EF0F5B" w14:textId="66D774BC" w:rsidR="00F13D34" w:rsidRDefault="00F13D34" w:rsidP="00CA6B3F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  <w:r w:rsidRPr="00FF0F02">
        <w:rPr>
          <w:sz w:val="22"/>
          <w:szCs w:val="22"/>
        </w:rPr>
        <w:t xml:space="preserve">- listę dzieci kwalifikujących się do projektu, które nie uzyskały miejsca i wchodzą w skład </w:t>
      </w:r>
      <w:r w:rsidR="00CA6B3F" w:rsidRPr="00FF0F02">
        <w:rPr>
          <w:color w:val="000000" w:themeColor="text1"/>
          <w:sz w:val="22"/>
          <w:szCs w:val="22"/>
        </w:rPr>
        <w:t xml:space="preserve">listy </w:t>
      </w:r>
      <w:r w:rsidRPr="00FF0F02">
        <w:rPr>
          <w:sz w:val="22"/>
          <w:szCs w:val="22"/>
        </w:rPr>
        <w:t>rezerwowej</w:t>
      </w:r>
      <w:r w:rsidR="00FF0F02">
        <w:rPr>
          <w:sz w:val="22"/>
          <w:szCs w:val="22"/>
        </w:rPr>
        <w:t xml:space="preserve">. </w:t>
      </w:r>
    </w:p>
    <w:p w14:paraId="72A641BC" w14:textId="77777777" w:rsidR="00FF0F02" w:rsidRPr="00FF0F02" w:rsidRDefault="00FF0F02" w:rsidP="00CA6B3F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01BE9269" w14:textId="2E507CED" w:rsidR="00F13D34" w:rsidRDefault="00F13D34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 zakwalifikowaniu do projektu uczestnicy</w:t>
      </w:r>
      <w:r w:rsidR="003040C0">
        <w:rPr>
          <w:sz w:val="22"/>
          <w:szCs w:val="22"/>
        </w:rPr>
        <w:t>/uczestniczki</w:t>
      </w:r>
      <w:r>
        <w:rPr>
          <w:sz w:val="22"/>
          <w:szCs w:val="22"/>
        </w:rPr>
        <w:t xml:space="preserve"> zostaną poinformowani telefonicznie, mailowo lub osobiście. </w:t>
      </w:r>
    </w:p>
    <w:p w14:paraId="67AB48D3" w14:textId="79C57422" w:rsidR="00F13D34" w:rsidRDefault="00F13D34" w:rsidP="00B66095">
      <w:pPr>
        <w:pStyle w:val="Akapitzlist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Harmonogram </w:t>
      </w:r>
      <w:r w:rsidR="00516D0C">
        <w:rPr>
          <w:sz w:val="22"/>
          <w:szCs w:val="22"/>
        </w:rPr>
        <w:t xml:space="preserve">realizacji oraz przydział zajęć dla poszczególnych uczestników zostanie przygotowany przez Koordynatora merytorycznego w SP 114 w porozumieniu z </w:t>
      </w:r>
      <w:r w:rsidR="003040C0">
        <w:rPr>
          <w:sz w:val="22"/>
          <w:szCs w:val="22"/>
        </w:rPr>
        <w:t>Kierownikiem</w:t>
      </w:r>
      <w:r w:rsidR="00516D0C">
        <w:rPr>
          <w:sz w:val="22"/>
          <w:szCs w:val="22"/>
        </w:rPr>
        <w:t xml:space="preserve"> projektu. </w:t>
      </w:r>
    </w:p>
    <w:p w14:paraId="64BEC078" w14:textId="77777777" w:rsidR="00F13D34" w:rsidRDefault="00F13D34" w:rsidP="00F13D34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60EF62BD" w14:textId="77777777" w:rsidR="00F13D34" w:rsidRDefault="00F13D34" w:rsidP="00F13D34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6434F590" w14:textId="781F271E" w:rsidR="00516D0C" w:rsidRDefault="00516D0C" w:rsidP="00516D0C">
      <w:pPr>
        <w:spacing w:after="0" w:line="240" w:lineRule="auto"/>
        <w:jc w:val="center"/>
        <w:rPr>
          <w:b/>
        </w:rPr>
      </w:pPr>
      <w:r w:rsidRPr="000C389B">
        <w:rPr>
          <w:rFonts w:eastAsia="MS Mincho" w:cs="Times New Roman"/>
          <w:b/>
          <w:lang w:eastAsia="en-US"/>
        </w:rPr>
        <w:t>I</w:t>
      </w:r>
      <w:r>
        <w:rPr>
          <w:rFonts w:eastAsia="MS Mincho" w:cs="Times New Roman"/>
          <w:b/>
          <w:lang w:eastAsia="en-US"/>
        </w:rPr>
        <w:t>V</w:t>
      </w:r>
      <w:r w:rsidRPr="000C389B">
        <w:rPr>
          <w:rFonts w:eastAsia="MS Mincho" w:cs="Times New Roman"/>
          <w:b/>
          <w:lang w:eastAsia="en-US"/>
        </w:rPr>
        <w:t>.</w:t>
      </w:r>
      <w:r w:rsidRPr="000C389B">
        <w:rPr>
          <w:b/>
        </w:rPr>
        <w:t xml:space="preserve"> </w:t>
      </w:r>
      <w:r>
        <w:rPr>
          <w:b/>
        </w:rPr>
        <w:t>Dokumenty dotyczące rekrutacji</w:t>
      </w:r>
    </w:p>
    <w:p w14:paraId="5E2C94D2" w14:textId="77777777" w:rsidR="000C70EC" w:rsidRDefault="000C70EC" w:rsidP="00516D0C">
      <w:pPr>
        <w:spacing w:after="0" w:line="240" w:lineRule="auto"/>
        <w:jc w:val="center"/>
        <w:rPr>
          <w:b/>
        </w:rPr>
      </w:pPr>
    </w:p>
    <w:p w14:paraId="3D8EB7BA" w14:textId="60D554E1" w:rsidR="00516D0C" w:rsidRPr="004B7BB4" w:rsidRDefault="00D31854" w:rsidP="00B66095">
      <w:pPr>
        <w:pStyle w:val="Akapitzlist"/>
        <w:numPr>
          <w:ilvl w:val="0"/>
          <w:numId w:val="9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Rodzi</w:t>
      </w:r>
      <w:r w:rsidR="00A14725">
        <w:rPr>
          <w:sz w:val="22"/>
          <w:szCs w:val="22"/>
        </w:rPr>
        <w:t>ce lub o</w:t>
      </w:r>
      <w:r>
        <w:rPr>
          <w:sz w:val="22"/>
          <w:szCs w:val="22"/>
        </w:rPr>
        <w:t xml:space="preserve">piekunowie prawni zobowiązani są dostarczyć Koordynatorowi merytorycznemu </w:t>
      </w:r>
      <w:r w:rsidR="00516D0C" w:rsidRPr="004B7BB4">
        <w:rPr>
          <w:sz w:val="22"/>
          <w:szCs w:val="22"/>
        </w:rPr>
        <w:t xml:space="preserve"> w </w:t>
      </w:r>
      <w:r w:rsidR="000C70EC" w:rsidRPr="004B7BB4">
        <w:rPr>
          <w:sz w:val="22"/>
          <w:szCs w:val="22"/>
        </w:rPr>
        <w:t> </w:t>
      </w:r>
      <w:r>
        <w:rPr>
          <w:sz w:val="22"/>
          <w:szCs w:val="22"/>
        </w:rPr>
        <w:t>SP</w:t>
      </w:r>
      <w:r w:rsidR="00516D0C" w:rsidRPr="004B7BB4">
        <w:rPr>
          <w:sz w:val="22"/>
          <w:szCs w:val="22"/>
        </w:rPr>
        <w:t xml:space="preserve"> </w:t>
      </w:r>
      <w:r w:rsidR="000C70EC" w:rsidRPr="004B7BB4">
        <w:rPr>
          <w:sz w:val="22"/>
          <w:szCs w:val="22"/>
        </w:rPr>
        <w:t> </w:t>
      </w:r>
      <w:r w:rsidR="00516D0C" w:rsidRPr="004B7BB4">
        <w:rPr>
          <w:sz w:val="22"/>
          <w:szCs w:val="22"/>
        </w:rPr>
        <w:t xml:space="preserve">114 </w:t>
      </w:r>
      <w:r>
        <w:rPr>
          <w:sz w:val="22"/>
          <w:szCs w:val="22"/>
        </w:rPr>
        <w:t xml:space="preserve"> następujące dokumenty:</w:t>
      </w:r>
    </w:p>
    <w:p w14:paraId="52D102EC" w14:textId="14B660AB" w:rsidR="004B7BB4" w:rsidRPr="004B7BB4" w:rsidRDefault="00D31854" w:rsidP="00B66095">
      <w:pPr>
        <w:pStyle w:val="Akapitzlis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="004B7BB4" w:rsidRPr="004B7BB4">
        <w:rPr>
          <w:sz w:val="22"/>
          <w:szCs w:val="22"/>
        </w:rPr>
        <w:t>ałącznik nr 1 - Formularz uczestnictwa;</w:t>
      </w:r>
    </w:p>
    <w:p w14:paraId="1F533F41" w14:textId="14355B1A" w:rsidR="004B7BB4" w:rsidRPr="004B7BB4" w:rsidRDefault="00D31854" w:rsidP="00B66095">
      <w:pPr>
        <w:pStyle w:val="Akapitzlis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="004B7BB4" w:rsidRPr="004B7BB4">
        <w:rPr>
          <w:sz w:val="22"/>
          <w:szCs w:val="22"/>
        </w:rPr>
        <w:t>ałącznik nr 2 - Deklaracja uczestnictwa;</w:t>
      </w:r>
    </w:p>
    <w:p w14:paraId="188B09AF" w14:textId="299B3299" w:rsidR="004B7BB4" w:rsidRPr="004B7BB4" w:rsidRDefault="00D31854" w:rsidP="00B66095">
      <w:pPr>
        <w:pStyle w:val="Akapitzlis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z</w:t>
      </w:r>
      <w:r w:rsidR="004B7BB4" w:rsidRPr="004B7BB4">
        <w:rPr>
          <w:sz w:val="22"/>
          <w:szCs w:val="22"/>
        </w:rPr>
        <w:t>ałącznik nr 3 – Oświadczenie uczestnika/ uczestniczki projektu;</w:t>
      </w:r>
    </w:p>
    <w:p w14:paraId="5D89804F" w14:textId="1884C8BC" w:rsidR="004B7BB4" w:rsidRPr="004B7BB4" w:rsidRDefault="00D31854" w:rsidP="00B66095">
      <w:pPr>
        <w:pStyle w:val="Akapitzlist"/>
        <w:numPr>
          <w:ilvl w:val="0"/>
          <w:numId w:val="16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="004B7BB4" w:rsidRPr="004B7BB4">
        <w:rPr>
          <w:sz w:val="22"/>
          <w:szCs w:val="22"/>
        </w:rPr>
        <w:t xml:space="preserve">ałącznik nr 4 – Zgoda na nieodpłatne wykorzystanie wizerunku uczestnika/ uczestniczki   </w:t>
      </w:r>
    </w:p>
    <w:p w14:paraId="7F0C51F4" w14:textId="07AB9C0B" w:rsidR="004B7BB4" w:rsidRPr="004B7BB4" w:rsidRDefault="004B7BB4" w:rsidP="004B7BB4">
      <w:pPr>
        <w:pStyle w:val="Akapitzlist"/>
        <w:numPr>
          <w:ilvl w:val="0"/>
          <w:numId w:val="0"/>
        </w:numPr>
        <w:spacing w:after="0"/>
        <w:ind w:left="720"/>
        <w:jc w:val="left"/>
        <w:rPr>
          <w:sz w:val="22"/>
          <w:szCs w:val="22"/>
        </w:rPr>
      </w:pPr>
      <w:r w:rsidRPr="004B7BB4">
        <w:rPr>
          <w:sz w:val="22"/>
          <w:szCs w:val="22"/>
        </w:rPr>
        <w:t xml:space="preserve">      w celach promocyjnych projektu;</w:t>
      </w:r>
    </w:p>
    <w:p w14:paraId="35C8DC57" w14:textId="736F23F1" w:rsidR="004B7BB4" w:rsidRPr="000F7BAA" w:rsidRDefault="00D31854" w:rsidP="004B7BB4">
      <w:pPr>
        <w:pStyle w:val="Akapitzlist"/>
        <w:numPr>
          <w:ilvl w:val="0"/>
          <w:numId w:val="1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orzeczenia/ o</w:t>
      </w:r>
      <w:r w:rsidR="004B7BB4" w:rsidRPr="004B7BB4">
        <w:rPr>
          <w:sz w:val="22"/>
          <w:szCs w:val="22"/>
        </w:rPr>
        <w:t xml:space="preserve">świadczenia  </w:t>
      </w:r>
      <w:r w:rsidR="004B7BB4" w:rsidRPr="004B7BB4">
        <w:rPr>
          <w:i/>
          <w:sz w:val="22"/>
          <w:szCs w:val="22"/>
        </w:rPr>
        <w:t>/jeśli dotyczą/</w:t>
      </w:r>
    </w:p>
    <w:p w14:paraId="0E2B2986" w14:textId="46435C98" w:rsidR="004B7BB4" w:rsidRDefault="004B7BB4" w:rsidP="00B66095">
      <w:pPr>
        <w:pStyle w:val="Akapitzlist"/>
        <w:numPr>
          <w:ilvl w:val="0"/>
          <w:numId w:val="9"/>
        </w:numPr>
        <w:spacing w:after="0"/>
        <w:rPr>
          <w:sz w:val="22"/>
          <w:szCs w:val="22"/>
        </w:rPr>
      </w:pPr>
      <w:r w:rsidRPr="000C70EC">
        <w:rPr>
          <w:sz w:val="22"/>
          <w:szCs w:val="22"/>
        </w:rPr>
        <w:t>Niedostarczenie wymaga</w:t>
      </w:r>
      <w:r>
        <w:rPr>
          <w:sz w:val="22"/>
          <w:szCs w:val="22"/>
        </w:rPr>
        <w:t>nych dokumentów wyklucza z udzi</w:t>
      </w:r>
      <w:r w:rsidRPr="000C70EC">
        <w:rPr>
          <w:sz w:val="22"/>
          <w:szCs w:val="22"/>
        </w:rPr>
        <w:t>ału w projekcie.</w:t>
      </w:r>
    </w:p>
    <w:p w14:paraId="21440F28" w14:textId="214E4E6E" w:rsidR="005E7939" w:rsidRPr="004B7BB4" w:rsidRDefault="005E7939" w:rsidP="005E7939">
      <w:pPr>
        <w:pStyle w:val="Akapitzlist"/>
        <w:numPr>
          <w:ilvl w:val="0"/>
          <w:numId w:val="9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Regulamin rekrutacji i uczestnictwa dostępny jest na stronie Internetowej SP 114  </w:t>
      </w:r>
      <w:hyperlink r:id="rId8" w:history="1">
        <w:r w:rsidRPr="00F3645E">
          <w:rPr>
            <w:rStyle w:val="Hipercze"/>
            <w:sz w:val="22"/>
            <w:szCs w:val="22"/>
          </w:rPr>
          <w:t>https://sp114.edu.pl/</w:t>
        </w:r>
      </w:hyperlink>
      <w:r>
        <w:rPr>
          <w:sz w:val="22"/>
          <w:szCs w:val="22"/>
        </w:rPr>
        <w:t xml:space="preserve"> oraz u Koordynatora merytorycznego.</w:t>
      </w:r>
    </w:p>
    <w:p w14:paraId="28E4BD91" w14:textId="464E840F" w:rsidR="004B7BB4" w:rsidRDefault="004B7BB4" w:rsidP="00B66095">
      <w:pPr>
        <w:pStyle w:val="Akapitzlist"/>
        <w:numPr>
          <w:ilvl w:val="0"/>
          <w:numId w:val="9"/>
        </w:numPr>
        <w:spacing w:after="0"/>
        <w:rPr>
          <w:sz w:val="22"/>
          <w:szCs w:val="22"/>
        </w:rPr>
      </w:pPr>
      <w:r w:rsidRPr="000C70EC">
        <w:rPr>
          <w:sz w:val="22"/>
          <w:szCs w:val="22"/>
        </w:rPr>
        <w:t>Złożone dokum</w:t>
      </w:r>
      <w:r>
        <w:rPr>
          <w:sz w:val="22"/>
          <w:szCs w:val="22"/>
        </w:rPr>
        <w:t>enty nie podlegają zwrotowi i są</w:t>
      </w:r>
      <w:r w:rsidRPr="000C70EC">
        <w:rPr>
          <w:sz w:val="22"/>
          <w:szCs w:val="22"/>
        </w:rPr>
        <w:t xml:space="preserve"> przechowywane </w:t>
      </w:r>
      <w:r w:rsidR="00D31854">
        <w:rPr>
          <w:sz w:val="22"/>
          <w:szCs w:val="22"/>
        </w:rPr>
        <w:t xml:space="preserve">przez Organizatora </w:t>
      </w:r>
      <w:r w:rsidRPr="000C70EC">
        <w:rPr>
          <w:sz w:val="22"/>
          <w:szCs w:val="22"/>
        </w:rPr>
        <w:t xml:space="preserve">w biurze projektu, a po zakończeniu realizacji projektu zostaną zarchiwizowane zgodnie z zapisami umowy o </w:t>
      </w:r>
      <w:r w:rsidR="00D31854">
        <w:rPr>
          <w:sz w:val="22"/>
          <w:szCs w:val="22"/>
        </w:rPr>
        <w:t> </w:t>
      </w:r>
      <w:r w:rsidRPr="000C70EC">
        <w:rPr>
          <w:sz w:val="22"/>
          <w:szCs w:val="22"/>
        </w:rPr>
        <w:t>dofinansowani</w:t>
      </w:r>
      <w:r w:rsidR="00CA6B3F" w:rsidRPr="003045AD">
        <w:rPr>
          <w:color w:val="000000" w:themeColor="text1"/>
          <w:sz w:val="22"/>
          <w:szCs w:val="22"/>
        </w:rPr>
        <w:t>u</w:t>
      </w:r>
      <w:r w:rsidRPr="000C70EC">
        <w:rPr>
          <w:sz w:val="22"/>
          <w:szCs w:val="22"/>
        </w:rPr>
        <w:t xml:space="preserve"> projektu.</w:t>
      </w:r>
    </w:p>
    <w:p w14:paraId="50568D79" w14:textId="77777777" w:rsidR="004B7BB4" w:rsidRPr="000C70EC" w:rsidRDefault="004B7BB4" w:rsidP="004B7BB4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7A242F7A" w14:textId="77777777" w:rsidR="00A03F78" w:rsidRPr="000C70EC" w:rsidRDefault="00A03F78" w:rsidP="00A03F78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1DA69FFA" w14:textId="77777777" w:rsidR="003045AD" w:rsidRDefault="003045AD" w:rsidP="000C0C50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5EF09E2C" w14:textId="77777777" w:rsidR="003045AD" w:rsidRDefault="003045AD" w:rsidP="000C0C50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65BCC983" w14:textId="77777777" w:rsidR="003045AD" w:rsidRDefault="003045AD" w:rsidP="000C0C50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0393AD90" w14:textId="77777777" w:rsidR="003045AD" w:rsidRDefault="003045AD" w:rsidP="000C0C50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77D46008" w14:textId="77777777" w:rsidR="003045AD" w:rsidRDefault="003045AD" w:rsidP="000C0C50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34335ED7" w14:textId="53762E20" w:rsidR="000C0C50" w:rsidRDefault="000C0C50" w:rsidP="000C0C50">
      <w:pPr>
        <w:spacing w:after="0" w:line="240" w:lineRule="auto"/>
        <w:jc w:val="center"/>
        <w:rPr>
          <w:b/>
        </w:rPr>
      </w:pPr>
      <w:r w:rsidRPr="000C389B">
        <w:rPr>
          <w:rFonts w:eastAsia="MS Mincho" w:cs="Times New Roman"/>
          <w:b/>
          <w:lang w:eastAsia="en-US"/>
        </w:rPr>
        <w:t>I</w:t>
      </w:r>
      <w:r>
        <w:rPr>
          <w:rFonts w:eastAsia="MS Mincho" w:cs="Times New Roman"/>
          <w:b/>
          <w:lang w:eastAsia="en-US"/>
        </w:rPr>
        <w:t>V</w:t>
      </w:r>
      <w:r w:rsidRPr="000C389B">
        <w:rPr>
          <w:rFonts w:eastAsia="MS Mincho" w:cs="Times New Roman"/>
          <w:b/>
          <w:lang w:eastAsia="en-US"/>
        </w:rPr>
        <w:t>.</w:t>
      </w:r>
      <w:r w:rsidRPr="000C389B">
        <w:rPr>
          <w:b/>
        </w:rPr>
        <w:t xml:space="preserve"> </w:t>
      </w:r>
      <w:r>
        <w:rPr>
          <w:b/>
        </w:rPr>
        <w:t>Obowiązki uczestników</w:t>
      </w:r>
      <w:r w:rsidR="00D31854">
        <w:rPr>
          <w:b/>
        </w:rPr>
        <w:t>/uczestniczek</w:t>
      </w:r>
      <w:r>
        <w:rPr>
          <w:b/>
        </w:rPr>
        <w:t xml:space="preserve"> oraz </w:t>
      </w:r>
      <w:r w:rsidR="00D31854">
        <w:rPr>
          <w:b/>
        </w:rPr>
        <w:t>ich rodziców/opiekunów prawnych</w:t>
      </w:r>
    </w:p>
    <w:p w14:paraId="223E3FA0" w14:textId="1CAD485A" w:rsidR="00FA130A" w:rsidRDefault="00FA130A" w:rsidP="00FA130A">
      <w:pPr>
        <w:spacing w:after="0"/>
      </w:pPr>
    </w:p>
    <w:p w14:paraId="57A6F83D" w14:textId="765B3415" w:rsidR="00D31854" w:rsidRPr="003045AD" w:rsidRDefault="000C0C50" w:rsidP="00D31854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Za bezpośredni kontakt z uczestnikami</w:t>
      </w:r>
      <w:r w:rsidR="00D31854">
        <w:rPr>
          <w:sz w:val="22"/>
          <w:szCs w:val="22"/>
        </w:rPr>
        <w:t>/uczestniczkami</w:t>
      </w:r>
      <w:r w:rsidRPr="004B7BB4">
        <w:rPr>
          <w:sz w:val="22"/>
          <w:szCs w:val="22"/>
        </w:rPr>
        <w:t>, rodz</w:t>
      </w:r>
      <w:r w:rsidR="004324A3" w:rsidRPr="004B7BB4">
        <w:rPr>
          <w:sz w:val="22"/>
          <w:szCs w:val="22"/>
        </w:rPr>
        <w:t>i</w:t>
      </w:r>
      <w:r w:rsidRPr="004B7BB4">
        <w:rPr>
          <w:sz w:val="22"/>
          <w:szCs w:val="22"/>
        </w:rPr>
        <w:t>cami oraz</w:t>
      </w:r>
      <w:r w:rsidR="00D31854">
        <w:rPr>
          <w:sz w:val="22"/>
          <w:szCs w:val="22"/>
        </w:rPr>
        <w:t xml:space="preserve"> opiekunami prawnymi odpowiada K</w:t>
      </w:r>
      <w:r w:rsidRPr="004B7BB4">
        <w:rPr>
          <w:sz w:val="22"/>
          <w:szCs w:val="22"/>
        </w:rPr>
        <w:t xml:space="preserve">oordynator merytoryczny w SP 114 oraz nauczyciele i specjaliści prowadzący zajęcia w </w:t>
      </w:r>
      <w:r w:rsidR="00D31854">
        <w:rPr>
          <w:sz w:val="22"/>
          <w:szCs w:val="22"/>
        </w:rPr>
        <w:t> grupach.</w:t>
      </w:r>
    </w:p>
    <w:p w14:paraId="15258EF6" w14:textId="2FB9B287" w:rsidR="000C0C50" w:rsidRDefault="004324A3" w:rsidP="003045AD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Rodzic</w:t>
      </w:r>
      <w:r w:rsidR="003045AD">
        <w:rPr>
          <w:sz w:val="22"/>
          <w:szCs w:val="22"/>
        </w:rPr>
        <w:t>/</w:t>
      </w:r>
      <w:r w:rsidR="00D31854">
        <w:rPr>
          <w:sz w:val="22"/>
          <w:szCs w:val="22"/>
        </w:rPr>
        <w:t>opiekun prawny</w:t>
      </w:r>
      <w:r w:rsidRPr="004B7BB4">
        <w:rPr>
          <w:sz w:val="22"/>
          <w:szCs w:val="22"/>
        </w:rPr>
        <w:t xml:space="preserve"> ma świadomość, że obecność na zajęciach jest</w:t>
      </w:r>
      <w:r w:rsidR="000C0C50" w:rsidRPr="004B7BB4">
        <w:rPr>
          <w:sz w:val="22"/>
          <w:szCs w:val="22"/>
        </w:rPr>
        <w:t xml:space="preserve"> obowiązkowa, a długotrwałe </w:t>
      </w:r>
      <w:r w:rsidR="00D31854">
        <w:rPr>
          <w:sz w:val="22"/>
          <w:szCs w:val="22"/>
        </w:rPr>
        <w:t xml:space="preserve">  i/</w:t>
      </w:r>
      <w:r w:rsidR="000C0C50" w:rsidRPr="004B7BB4">
        <w:rPr>
          <w:sz w:val="22"/>
          <w:szCs w:val="22"/>
        </w:rPr>
        <w:t>lub powta</w:t>
      </w:r>
      <w:r w:rsidR="00D605BF">
        <w:rPr>
          <w:sz w:val="22"/>
          <w:szCs w:val="22"/>
        </w:rPr>
        <w:t>rzające się nieusprawiedliwione</w:t>
      </w:r>
      <w:r w:rsidR="000C0C50" w:rsidRPr="004B7BB4">
        <w:rPr>
          <w:sz w:val="22"/>
          <w:szCs w:val="22"/>
        </w:rPr>
        <w:t xml:space="preserve"> nieobecności mogą skutkować usunięciem ucznia</w:t>
      </w:r>
      <w:r w:rsidR="00D31854">
        <w:rPr>
          <w:sz w:val="22"/>
          <w:szCs w:val="22"/>
        </w:rPr>
        <w:t>/ uczennicy</w:t>
      </w:r>
      <w:r w:rsidR="000C0C50" w:rsidRPr="004B7BB4">
        <w:rPr>
          <w:sz w:val="22"/>
          <w:szCs w:val="22"/>
        </w:rPr>
        <w:t xml:space="preserve"> z uczestnictwa w projekcie. </w:t>
      </w:r>
      <w:r w:rsidR="00C31FD3">
        <w:rPr>
          <w:sz w:val="22"/>
          <w:szCs w:val="22"/>
        </w:rPr>
        <w:t>Nieobecność trwająca</w:t>
      </w:r>
      <w:r w:rsidR="00B3501B">
        <w:rPr>
          <w:sz w:val="22"/>
          <w:szCs w:val="22"/>
        </w:rPr>
        <w:t xml:space="preserve"> do 7 dni</w:t>
      </w:r>
      <w:r w:rsidR="00C31FD3">
        <w:rPr>
          <w:sz w:val="22"/>
          <w:szCs w:val="22"/>
        </w:rPr>
        <w:t xml:space="preserve"> roboczych, która spowodowana jest chorobą</w:t>
      </w:r>
      <w:r w:rsidR="00B3501B">
        <w:rPr>
          <w:sz w:val="22"/>
          <w:szCs w:val="22"/>
        </w:rPr>
        <w:t xml:space="preserve"> lub </w:t>
      </w:r>
      <w:r w:rsidR="00C31FD3">
        <w:rPr>
          <w:sz w:val="22"/>
          <w:szCs w:val="22"/>
        </w:rPr>
        <w:t>wypadkiem losowym</w:t>
      </w:r>
      <w:r w:rsidR="00B3501B">
        <w:rPr>
          <w:sz w:val="22"/>
          <w:szCs w:val="22"/>
        </w:rPr>
        <w:t xml:space="preserve"> </w:t>
      </w:r>
      <w:r w:rsidR="00D605BF">
        <w:rPr>
          <w:sz w:val="22"/>
          <w:szCs w:val="22"/>
        </w:rPr>
        <w:t>usprawiedliwiana jest</w:t>
      </w:r>
      <w:r w:rsidR="00B3501B">
        <w:rPr>
          <w:sz w:val="22"/>
          <w:szCs w:val="22"/>
        </w:rPr>
        <w:t xml:space="preserve"> </w:t>
      </w:r>
      <w:r w:rsidR="00D605BF">
        <w:rPr>
          <w:sz w:val="22"/>
          <w:szCs w:val="22"/>
        </w:rPr>
        <w:t>pisemnie przez rodzica/ prawnego opiekuna</w:t>
      </w:r>
      <w:r w:rsidR="00B3501B">
        <w:rPr>
          <w:sz w:val="22"/>
          <w:szCs w:val="22"/>
        </w:rPr>
        <w:t>.</w:t>
      </w:r>
      <w:r w:rsidR="003045AD">
        <w:rPr>
          <w:sz w:val="22"/>
          <w:szCs w:val="22"/>
        </w:rPr>
        <w:t xml:space="preserve"> Nieobecno</w:t>
      </w:r>
      <w:r w:rsidR="003045AD" w:rsidRPr="003045AD">
        <w:rPr>
          <w:sz w:val="22"/>
          <w:szCs w:val="22"/>
        </w:rPr>
        <w:t>ś</w:t>
      </w:r>
      <w:r w:rsidR="003045AD" w:rsidRPr="004B7BB4">
        <w:rPr>
          <w:sz w:val="22"/>
          <w:szCs w:val="22"/>
        </w:rPr>
        <w:t>ć</w:t>
      </w:r>
      <w:r w:rsidR="003045AD">
        <w:rPr>
          <w:sz w:val="22"/>
          <w:szCs w:val="22"/>
        </w:rPr>
        <w:t xml:space="preserve"> </w:t>
      </w:r>
      <w:r w:rsidR="00C31FD3">
        <w:rPr>
          <w:sz w:val="22"/>
          <w:szCs w:val="22"/>
        </w:rPr>
        <w:t xml:space="preserve">trwająca </w:t>
      </w:r>
      <w:r w:rsidR="00D605BF">
        <w:rPr>
          <w:sz w:val="22"/>
          <w:szCs w:val="22"/>
        </w:rPr>
        <w:t>powyżej 7 dni roboczych usprawiedliwiana jest</w:t>
      </w:r>
      <w:r w:rsidR="003045AD">
        <w:rPr>
          <w:sz w:val="22"/>
          <w:szCs w:val="22"/>
        </w:rPr>
        <w:t xml:space="preserve"> </w:t>
      </w:r>
      <w:r w:rsidR="00B3501B">
        <w:rPr>
          <w:sz w:val="22"/>
          <w:szCs w:val="22"/>
        </w:rPr>
        <w:t>na podstawie zaświadczenia</w:t>
      </w:r>
      <w:r w:rsidR="003045AD">
        <w:rPr>
          <w:sz w:val="22"/>
          <w:szCs w:val="22"/>
        </w:rPr>
        <w:t xml:space="preserve"> lekarskiego</w:t>
      </w:r>
      <w:r w:rsidR="00C31FD3">
        <w:rPr>
          <w:sz w:val="22"/>
          <w:szCs w:val="22"/>
        </w:rPr>
        <w:t>.</w:t>
      </w:r>
    </w:p>
    <w:p w14:paraId="1787048F" w14:textId="77777777" w:rsidR="00C31FD3" w:rsidRPr="003045AD" w:rsidRDefault="00C31FD3" w:rsidP="00C31FD3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513D4ABD" w14:textId="52201282" w:rsidR="000C0C50" w:rsidRPr="004B7BB4" w:rsidRDefault="000C0C50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Rodzic ma obowiązek skutecznego poinfo</w:t>
      </w:r>
      <w:r w:rsidR="00A51DE7" w:rsidRPr="004B7BB4">
        <w:rPr>
          <w:sz w:val="22"/>
          <w:szCs w:val="22"/>
        </w:rPr>
        <w:t>r</w:t>
      </w:r>
      <w:r w:rsidRPr="004B7BB4">
        <w:rPr>
          <w:sz w:val="22"/>
          <w:szCs w:val="22"/>
        </w:rPr>
        <w:t>mowania organizatora o:</w:t>
      </w:r>
    </w:p>
    <w:p w14:paraId="5FD39CC9" w14:textId="77777777" w:rsidR="004324A3" w:rsidRPr="004B7BB4" w:rsidRDefault="004324A3" w:rsidP="004324A3">
      <w:pPr>
        <w:pStyle w:val="Akapitzlist"/>
        <w:numPr>
          <w:ilvl w:val="0"/>
          <w:numId w:val="0"/>
        </w:numPr>
        <w:spacing w:after="0"/>
        <w:ind w:left="1080"/>
        <w:rPr>
          <w:sz w:val="22"/>
          <w:szCs w:val="22"/>
        </w:rPr>
      </w:pPr>
    </w:p>
    <w:p w14:paraId="369AB5B5" w14:textId="237C4655" w:rsidR="004324A3" w:rsidRPr="004B7BB4" w:rsidRDefault="004324A3" w:rsidP="00B66095">
      <w:pPr>
        <w:pStyle w:val="Akapitzlist"/>
        <w:numPr>
          <w:ilvl w:val="0"/>
          <w:numId w:val="11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dłuższej nieobecności ucznia</w:t>
      </w:r>
      <w:r w:rsidR="00D31854">
        <w:rPr>
          <w:sz w:val="22"/>
          <w:szCs w:val="22"/>
        </w:rPr>
        <w:t>/ uczennicy</w:t>
      </w:r>
      <w:r w:rsidRPr="004B7BB4">
        <w:rPr>
          <w:sz w:val="22"/>
          <w:szCs w:val="22"/>
        </w:rPr>
        <w:t xml:space="preserve"> na zajęciach organizowanych w ramach projektu</w:t>
      </w:r>
      <w:r w:rsidR="00D31854">
        <w:rPr>
          <w:sz w:val="22"/>
          <w:szCs w:val="22"/>
        </w:rPr>
        <w:t>,</w:t>
      </w:r>
    </w:p>
    <w:p w14:paraId="37E56705" w14:textId="3D4AE252" w:rsidR="004324A3" w:rsidRPr="004B7BB4" w:rsidRDefault="004324A3" w:rsidP="00B66095">
      <w:pPr>
        <w:pStyle w:val="Akapitzlist"/>
        <w:numPr>
          <w:ilvl w:val="0"/>
          <w:numId w:val="11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rezygnacji z uczestnictwa w projekcie, niezwłocznie po zaistnieniu przyczyny uniemożliwiającej dalsze uczestnictwo z </w:t>
      </w:r>
      <w:r w:rsidR="00322235">
        <w:rPr>
          <w:sz w:val="22"/>
          <w:szCs w:val="22"/>
        </w:rPr>
        <w:t>zachowaniem formy pisemn</w:t>
      </w:r>
      <w:r w:rsidR="00D605BF">
        <w:rPr>
          <w:sz w:val="22"/>
          <w:szCs w:val="22"/>
        </w:rPr>
        <w:t>ej</w:t>
      </w:r>
      <w:r w:rsidR="00322235">
        <w:rPr>
          <w:sz w:val="22"/>
          <w:szCs w:val="22"/>
        </w:rPr>
        <w:t xml:space="preserve"> (</w:t>
      </w:r>
      <w:r w:rsidR="00A14725">
        <w:rPr>
          <w:sz w:val="22"/>
          <w:szCs w:val="22"/>
        </w:rPr>
        <w:t>min.</w:t>
      </w:r>
      <w:r w:rsidR="00322235">
        <w:rPr>
          <w:sz w:val="22"/>
          <w:szCs w:val="22"/>
        </w:rPr>
        <w:t xml:space="preserve"> </w:t>
      </w:r>
      <w:r w:rsidRPr="004B7BB4">
        <w:rPr>
          <w:sz w:val="22"/>
          <w:szCs w:val="22"/>
        </w:rPr>
        <w:t>7 dni)</w:t>
      </w:r>
      <w:r w:rsidR="00D31854">
        <w:rPr>
          <w:sz w:val="22"/>
          <w:szCs w:val="22"/>
        </w:rPr>
        <w:t>.</w:t>
      </w:r>
    </w:p>
    <w:p w14:paraId="0B9102BE" w14:textId="77777777" w:rsidR="004324A3" w:rsidRPr="004B7BB4" w:rsidRDefault="004324A3" w:rsidP="004324A3">
      <w:pPr>
        <w:spacing w:after="0"/>
      </w:pPr>
    </w:p>
    <w:p w14:paraId="33C8D59E" w14:textId="475810C2" w:rsidR="004324A3" w:rsidRDefault="004324A3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Dodatkowe obowiązki </w:t>
      </w:r>
      <w:r w:rsidR="00322235">
        <w:rPr>
          <w:sz w:val="22"/>
          <w:szCs w:val="22"/>
        </w:rPr>
        <w:t xml:space="preserve"> rodziców/opiekunów prawnych oraz </w:t>
      </w:r>
      <w:r w:rsidRPr="004B7BB4">
        <w:rPr>
          <w:sz w:val="22"/>
          <w:szCs w:val="22"/>
        </w:rPr>
        <w:t xml:space="preserve"> uczniów</w:t>
      </w:r>
      <w:r w:rsidR="00322235">
        <w:rPr>
          <w:sz w:val="22"/>
          <w:szCs w:val="22"/>
        </w:rPr>
        <w:t xml:space="preserve">/uczennic </w:t>
      </w:r>
      <w:r w:rsidRPr="004B7BB4">
        <w:rPr>
          <w:sz w:val="22"/>
          <w:szCs w:val="22"/>
        </w:rPr>
        <w:t xml:space="preserve"> w ramach uczestnictwa w </w:t>
      </w:r>
      <w:r w:rsidR="00322235">
        <w:rPr>
          <w:sz w:val="22"/>
          <w:szCs w:val="22"/>
        </w:rPr>
        <w:t> </w:t>
      </w:r>
      <w:r w:rsidRPr="004B7BB4">
        <w:rPr>
          <w:sz w:val="22"/>
          <w:szCs w:val="22"/>
        </w:rPr>
        <w:t>projekcie:</w:t>
      </w:r>
    </w:p>
    <w:p w14:paraId="1887AF6E" w14:textId="77777777" w:rsidR="00A1713F" w:rsidRPr="004B7BB4" w:rsidRDefault="00A1713F" w:rsidP="00A1713F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0AF212FE" w14:textId="7D733228" w:rsidR="00A51DE7" w:rsidRPr="004B7BB4" w:rsidRDefault="00A1713F" w:rsidP="00B66095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wyrażenie zgody</w:t>
      </w:r>
      <w:r w:rsidRPr="00A1713F">
        <w:rPr>
          <w:sz w:val="22"/>
          <w:szCs w:val="22"/>
        </w:rPr>
        <w:t xml:space="preserve"> na przetwarzanie danych osobowych </w:t>
      </w:r>
      <w:r>
        <w:rPr>
          <w:sz w:val="22"/>
          <w:szCs w:val="22"/>
        </w:rPr>
        <w:t xml:space="preserve">rodzica/opiekuna prawnego </w:t>
      </w:r>
      <w:r w:rsidRPr="00A1713F">
        <w:rPr>
          <w:sz w:val="22"/>
          <w:szCs w:val="22"/>
        </w:rPr>
        <w:t xml:space="preserve">dziecka/ podopiecznego przez Organizatora do celów niezbędnych przy rekrutacji, organizacji działań w projekcie, monitoringu, ewaluacji i kontroli, zgodnie z ustawą </w:t>
      </w:r>
      <w:r w:rsidRPr="00A1713F">
        <w:rPr>
          <w:color w:val="000000" w:themeColor="text1"/>
          <w:sz w:val="22"/>
          <w:szCs w:val="22"/>
        </w:rPr>
        <w:t>z dn. 10.05.2018 r. o ochronie danych osobowych (</w:t>
      </w:r>
      <w:proofErr w:type="spellStart"/>
      <w:r w:rsidRPr="00A1713F">
        <w:rPr>
          <w:color w:val="000000" w:themeColor="text1"/>
          <w:sz w:val="22"/>
          <w:szCs w:val="22"/>
        </w:rPr>
        <w:t>t.j</w:t>
      </w:r>
      <w:proofErr w:type="spellEnd"/>
      <w:r w:rsidRPr="00A1713F">
        <w:rPr>
          <w:color w:val="000000" w:themeColor="text1"/>
          <w:sz w:val="22"/>
          <w:szCs w:val="22"/>
        </w:rPr>
        <w:t>. Dz.U. z 2019r., poz. 1781).</w:t>
      </w:r>
    </w:p>
    <w:p w14:paraId="142172C6" w14:textId="7EB3167F" w:rsidR="00A51DE7" w:rsidRPr="004B7BB4" w:rsidRDefault="00322235" w:rsidP="00B66095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</w:t>
      </w:r>
      <w:r w:rsidR="00A51DE7" w:rsidRPr="004B7BB4">
        <w:rPr>
          <w:sz w:val="22"/>
          <w:szCs w:val="22"/>
        </w:rPr>
        <w:t xml:space="preserve">czestniczenie </w:t>
      </w:r>
      <w:r>
        <w:rPr>
          <w:sz w:val="22"/>
          <w:szCs w:val="22"/>
        </w:rPr>
        <w:t xml:space="preserve"> uczniów/uczennic </w:t>
      </w:r>
      <w:r w:rsidR="00A51DE7" w:rsidRPr="004B7BB4">
        <w:rPr>
          <w:sz w:val="22"/>
          <w:szCs w:val="22"/>
        </w:rPr>
        <w:t>we wszystkich badaniach prowadzonych w ramach monitoringu po przystąpieniu do projektu, w tym w trakcie jego trwania i po zakończeniu;</w:t>
      </w:r>
    </w:p>
    <w:p w14:paraId="4552761F" w14:textId="73E12AA8" w:rsidR="00A51DE7" w:rsidRPr="004B7BB4" w:rsidRDefault="00322235" w:rsidP="00B66095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</w:t>
      </w:r>
      <w:r w:rsidR="00A51DE7" w:rsidRPr="004B7BB4">
        <w:rPr>
          <w:sz w:val="22"/>
          <w:szCs w:val="22"/>
        </w:rPr>
        <w:t>ypełnienie i przekazywanie Organizatorowi innych dokumentów związanych z realizacją projektu, o których wypełnienie wystąpi Organizator;</w:t>
      </w:r>
    </w:p>
    <w:p w14:paraId="14D18A21" w14:textId="0CEABD80" w:rsidR="00A51DE7" w:rsidRPr="004B7BB4" w:rsidRDefault="00322235" w:rsidP="00B66095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A51DE7" w:rsidRPr="004B7BB4">
        <w:rPr>
          <w:sz w:val="22"/>
          <w:szCs w:val="22"/>
        </w:rPr>
        <w:t>rzestr</w:t>
      </w:r>
      <w:r w:rsidR="00AF5872" w:rsidRPr="004B7BB4">
        <w:rPr>
          <w:sz w:val="22"/>
          <w:szCs w:val="22"/>
        </w:rPr>
        <w:t xml:space="preserve">zeganie postanowień </w:t>
      </w:r>
      <w:r w:rsidR="00AF5872" w:rsidRPr="004B7BB4">
        <w:rPr>
          <w:i/>
          <w:sz w:val="22"/>
          <w:szCs w:val="22"/>
        </w:rPr>
        <w:t>Regulaminu r</w:t>
      </w:r>
      <w:r w:rsidR="00A51DE7" w:rsidRPr="004B7BB4">
        <w:rPr>
          <w:i/>
          <w:sz w:val="22"/>
          <w:szCs w:val="22"/>
        </w:rPr>
        <w:t>ekrutacji i uczestnictwa</w:t>
      </w:r>
      <w:r w:rsidR="00AF5872" w:rsidRPr="004B7BB4">
        <w:rPr>
          <w:i/>
          <w:sz w:val="22"/>
          <w:szCs w:val="22"/>
        </w:rPr>
        <w:t>;</w:t>
      </w:r>
    </w:p>
    <w:p w14:paraId="369E4CB8" w14:textId="767EF100" w:rsidR="00AF5872" w:rsidRPr="004B7BB4" w:rsidRDefault="00322235" w:rsidP="00B66095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</w:t>
      </w:r>
      <w:r w:rsidR="00AF5872" w:rsidRPr="004B7BB4">
        <w:rPr>
          <w:sz w:val="22"/>
          <w:szCs w:val="22"/>
        </w:rPr>
        <w:t>ostoso</w:t>
      </w:r>
      <w:r>
        <w:rPr>
          <w:sz w:val="22"/>
          <w:szCs w:val="22"/>
        </w:rPr>
        <w:t>wania się do wskazań i zaleceń O</w:t>
      </w:r>
      <w:r w:rsidR="00AF5872" w:rsidRPr="004B7BB4">
        <w:rPr>
          <w:sz w:val="22"/>
          <w:szCs w:val="22"/>
        </w:rPr>
        <w:t>rganizatora w zakresie uczestnictwa w projekcie;</w:t>
      </w:r>
    </w:p>
    <w:p w14:paraId="46E5AC04" w14:textId="274DACBE" w:rsidR="00A51DE7" w:rsidRPr="00322235" w:rsidRDefault="00322235" w:rsidP="00A51DE7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="00AF5872" w:rsidRPr="004B7BB4">
        <w:rPr>
          <w:sz w:val="22"/>
          <w:szCs w:val="22"/>
        </w:rPr>
        <w:t>rzestrzegania zasady punktualnego stawiennictwa na zajęcia.</w:t>
      </w:r>
    </w:p>
    <w:p w14:paraId="15343D06" w14:textId="77777777" w:rsidR="00A51DE7" w:rsidRPr="004B7BB4" w:rsidRDefault="00A51DE7" w:rsidP="00A51DE7">
      <w:pPr>
        <w:spacing w:after="0"/>
      </w:pPr>
    </w:p>
    <w:p w14:paraId="1FB530BD" w14:textId="2368E50E" w:rsidR="00A51DE7" w:rsidRPr="004B7BB4" w:rsidRDefault="00322235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Uczestnik/</w:t>
      </w:r>
      <w:r w:rsidR="00AF5872" w:rsidRPr="004B7BB4">
        <w:rPr>
          <w:sz w:val="22"/>
          <w:szCs w:val="22"/>
        </w:rPr>
        <w:t>uczestniczka zostaje skreślony/a z listy uczestników w przypadku, kiedy:</w:t>
      </w:r>
    </w:p>
    <w:p w14:paraId="520C9E1D" w14:textId="77777777" w:rsidR="00AF5872" w:rsidRPr="004B7BB4" w:rsidRDefault="00AF5872" w:rsidP="00AF5872">
      <w:pPr>
        <w:pStyle w:val="Akapitzlist"/>
        <w:numPr>
          <w:ilvl w:val="0"/>
          <w:numId w:val="0"/>
        </w:numPr>
        <w:spacing w:after="0"/>
        <w:ind w:left="720"/>
        <w:rPr>
          <w:sz w:val="22"/>
          <w:szCs w:val="22"/>
        </w:rPr>
      </w:pPr>
    </w:p>
    <w:p w14:paraId="27DA36B7" w14:textId="6559B110" w:rsidR="00AF5872" w:rsidRPr="004B7BB4" w:rsidRDefault="00AF5872" w:rsidP="00B66095">
      <w:pPr>
        <w:pStyle w:val="Akapitzlist"/>
        <w:numPr>
          <w:ilvl w:val="0"/>
          <w:numId w:val="1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czas absencji w zajęciach wynosi więcej niż 20% wszystkich obecności;</w:t>
      </w:r>
    </w:p>
    <w:p w14:paraId="0F5C0B39" w14:textId="0D216B5F" w:rsidR="00AF5872" w:rsidRDefault="00AF5872" w:rsidP="00B66095">
      <w:pPr>
        <w:pStyle w:val="Akapitzlist"/>
        <w:numPr>
          <w:ilvl w:val="0"/>
          <w:numId w:val="13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w przypadku przekroczenia d</w:t>
      </w:r>
      <w:r w:rsidR="00322235">
        <w:rPr>
          <w:sz w:val="22"/>
          <w:szCs w:val="22"/>
        </w:rPr>
        <w:t>ozwolonego limitu nieobecności uczestnik/uczestniczka</w:t>
      </w:r>
      <w:r w:rsidRPr="004B7BB4">
        <w:rPr>
          <w:sz w:val="22"/>
          <w:szCs w:val="22"/>
        </w:rPr>
        <w:t xml:space="preserve"> jest zobowiązany/a do uzyskania zgody Kierownika projektu na kontynuację uczestnictwa w projekcie.</w:t>
      </w:r>
    </w:p>
    <w:p w14:paraId="025A1159" w14:textId="7D1556D9" w:rsidR="00AF5872" w:rsidRPr="004B7BB4" w:rsidRDefault="00AF5872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W przypadku nieprzewidzianych zdarzeń losowych, informacje o nieobecności należy przeka</w:t>
      </w:r>
      <w:r w:rsidR="00322235">
        <w:rPr>
          <w:sz w:val="22"/>
          <w:szCs w:val="22"/>
        </w:rPr>
        <w:t>zać Koordynatorowi merytorycznemu</w:t>
      </w:r>
      <w:r w:rsidRPr="004B7BB4">
        <w:rPr>
          <w:sz w:val="22"/>
          <w:szCs w:val="22"/>
        </w:rPr>
        <w:t xml:space="preserve"> lub </w:t>
      </w:r>
      <w:r w:rsidR="00322235">
        <w:rPr>
          <w:sz w:val="22"/>
          <w:szCs w:val="22"/>
        </w:rPr>
        <w:t>nauczycielowi prowadzącemu zajęcia</w:t>
      </w:r>
      <w:r w:rsidRPr="004B7BB4">
        <w:rPr>
          <w:sz w:val="22"/>
          <w:szCs w:val="22"/>
        </w:rPr>
        <w:t xml:space="preserve"> </w:t>
      </w:r>
      <w:r w:rsidR="00322235">
        <w:rPr>
          <w:sz w:val="22"/>
          <w:szCs w:val="22"/>
        </w:rPr>
        <w:t>niezwłocznie po zaistnieniu zdarzenia.</w:t>
      </w:r>
    </w:p>
    <w:p w14:paraId="140E09FC" w14:textId="41589026" w:rsidR="008845CC" w:rsidRPr="004B7BB4" w:rsidRDefault="00F664B3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Kierownik projektu może</w:t>
      </w:r>
      <w:r w:rsidR="008845CC" w:rsidRPr="004B7BB4">
        <w:rPr>
          <w:sz w:val="22"/>
          <w:szCs w:val="22"/>
        </w:rPr>
        <w:t xml:space="preserve"> wyrazić zgodę na kontynuację uczestnictwa w projekcie w </w:t>
      </w:r>
      <w:r w:rsidRPr="004B7BB4">
        <w:rPr>
          <w:sz w:val="22"/>
          <w:szCs w:val="22"/>
        </w:rPr>
        <w:t> </w:t>
      </w:r>
      <w:r w:rsidR="008845CC" w:rsidRPr="004B7BB4">
        <w:rPr>
          <w:sz w:val="22"/>
          <w:szCs w:val="22"/>
        </w:rPr>
        <w:t>uzasadnionych przypadkach (np. choroby);</w:t>
      </w:r>
    </w:p>
    <w:p w14:paraId="6C84E915" w14:textId="4C3B33AB" w:rsidR="008845CC" w:rsidRPr="004B7BB4" w:rsidRDefault="008845CC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 xml:space="preserve">Kandydaci z list rezerwowych przyjmowani będą w </w:t>
      </w:r>
      <w:r w:rsidR="00322235">
        <w:rPr>
          <w:sz w:val="22"/>
          <w:szCs w:val="22"/>
        </w:rPr>
        <w:t>momencie zwolnienia się miejsca</w:t>
      </w:r>
      <w:r w:rsidRPr="004B7BB4">
        <w:rPr>
          <w:sz w:val="22"/>
          <w:szCs w:val="22"/>
        </w:rPr>
        <w:t>, jeżeli po otrzymaniu informacji o takiej możliwości potwierdzą chęć uczestnictwa w pro</w:t>
      </w:r>
      <w:r w:rsidR="00F664B3" w:rsidRPr="004B7BB4">
        <w:rPr>
          <w:sz w:val="22"/>
          <w:szCs w:val="22"/>
        </w:rPr>
        <w:t>jekcie o</w:t>
      </w:r>
      <w:r w:rsidRPr="004B7BB4">
        <w:rPr>
          <w:sz w:val="22"/>
          <w:szCs w:val="22"/>
        </w:rPr>
        <w:t xml:space="preserve">raz spełnione będą </w:t>
      </w:r>
      <w:r w:rsidR="00322235">
        <w:rPr>
          <w:sz w:val="22"/>
          <w:szCs w:val="22"/>
        </w:rPr>
        <w:t>warunki określone w Regulaminie. P</w:t>
      </w:r>
      <w:r w:rsidRPr="004B7BB4">
        <w:rPr>
          <w:sz w:val="22"/>
          <w:szCs w:val="22"/>
        </w:rPr>
        <w:t>rzyjęcie z listy rezerwowej następuje w kolejności umieszczonej na tej liście.</w:t>
      </w:r>
    </w:p>
    <w:p w14:paraId="1E6438C8" w14:textId="48358CF7" w:rsidR="008845CC" w:rsidRPr="004B7BB4" w:rsidRDefault="008845CC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 w:rsidRPr="004B7BB4">
        <w:rPr>
          <w:sz w:val="22"/>
          <w:szCs w:val="22"/>
        </w:rPr>
        <w:t>Sprawy sporne, skargi i odwołania w pierwszej kolejn</w:t>
      </w:r>
      <w:r w:rsidR="00322235">
        <w:rPr>
          <w:sz w:val="22"/>
          <w:szCs w:val="22"/>
        </w:rPr>
        <w:t>ości rozpatruje Przewodniczący Komisji R</w:t>
      </w:r>
      <w:r w:rsidRPr="004B7BB4">
        <w:rPr>
          <w:sz w:val="22"/>
          <w:szCs w:val="22"/>
        </w:rPr>
        <w:t>ekrutacyjnej</w:t>
      </w:r>
      <w:r w:rsidR="00CA6B3F">
        <w:rPr>
          <w:sz w:val="22"/>
          <w:szCs w:val="22"/>
        </w:rPr>
        <w:t>.</w:t>
      </w:r>
    </w:p>
    <w:p w14:paraId="09174C68" w14:textId="1BE20745" w:rsidR="008845CC" w:rsidRPr="004B7BB4" w:rsidRDefault="00322235" w:rsidP="00B66095">
      <w:pPr>
        <w:pStyle w:val="Akapitzlist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Od decyzji Przewodniczącego Komisji R</w:t>
      </w:r>
      <w:r w:rsidR="008845CC" w:rsidRPr="004B7BB4">
        <w:rPr>
          <w:sz w:val="22"/>
          <w:szCs w:val="22"/>
        </w:rPr>
        <w:t>ekrutacyjnej rodzice lub opiekunowie prawni mogą odw</w:t>
      </w:r>
      <w:r>
        <w:rPr>
          <w:sz w:val="22"/>
          <w:szCs w:val="22"/>
        </w:rPr>
        <w:t>ołać się do Organizatora, np. P</w:t>
      </w:r>
      <w:r w:rsidR="008845CC" w:rsidRPr="004B7BB4">
        <w:rPr>
          <w:sz w:val="22"/>
          <w:szCs w:val="22"/>
        </w:rPr>
        <w:t>ełnomocnika projektu.</w:t>
      </w:r>
    </w:p>
    <w:p w14:paraId="1ECD1D87" w14:textId="523C4081" w:rsidR="008845CC" w:rsidRPr="004B7BB4" w:rsidRDefault="008845CC" w:rsidP="008845CC">
      <w:pPr>
        <w:spacing w:after="0"/>
      </w:pPr>
    </w:p>
    <w:p w14:paraId="6C83737F" w14:textId="09F2B8CA" w:rsidR="008845CC" w:rsidRPr="004B7BB4" w:rsidRDefault="008845CC" w:rsidP="008845CC">
      <w:pPr>
        <w:spacing w:after="0"/>
      </w:pPr>
    </w:p>
    <w:p w14:paraId="3FA7D55B" w14:textId="24B0D1D6" w:rsidR="008845CC" w:rsidRDefault="008845CC" w:rsidP="008845CC">
      <w:pPr>
        <w:spacing w:after="0"/>
      </w:pPr>
    </w:p>
    <w:p w14:paraId="126EA8CA" w14:textId="77777777" w:rsidR="00A14725" w:rsidRDefault="00A14725" w:rsidP="008845CC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0AE2E623" w14:textId="77777777" w:rsidR="00A14725" w:rsidRDefault="00A14725" w:rsidP="008845CC">
      <w:pPr>
        <w:spacing w:after="0" w:line="240" w:lineRule="auto"/>
        <w:jc w:val="center"/>
        <w:rPr>
          <w:rFonts w:eastAsia="MS Mincho" w:cs="Times New Roman"/>
          <w:b/>
          <w:lang w:eastAsia="en-US"/>
        </w:rPr>
      </w:pPr>
    </w:p>
    <w:p w14:paraId="48F72461" w14:textId="189C0FC3" w:rsidR="008845CC" w:rsidRDefault="008845CC" w:rsidP="008845CC">
      <w:pPr>
        <w:spacing w:after="0" w:line="240" w:lineRule="auto"/>
        <w:jc w:val="center"/>
        <w:rPr>
          <w:b/>
        </w:rPr>
      </w:pPr>
      <w:r>
        <w:rPr>
          <w:rFonts w:eastAsia="MS Mincho" w:cs="Times New Roman"/>
          <w:b/>
          <w:lang w:eastAsia="en-US"/>
        </w:rPr>
        <w:t>V</w:t>
      </w:r>
      <w:r w:rsidRPr="000C389B">
        <w:rPr>
          <w:rFonts w:eastAsia="MS Mincho" w:cs="Times New Roman"/>
          <w:b/>
          <w:lang w:eastAsia="en-US"/>
        </w:rPr>
        <w:t>.</w:t>
      </w:r>
      <w:r w:rsidRPr="000C389B">
        <w:rPr>
          <w:b/>
        </w:rPr>
        <w:t xml:space="preserve"> </w:t>
      </w:r>
      <w:r>
        <w:rPr>
          <w:b/>
        </w:rPr>
        <w:t>Postanowienia końcowe.</w:t>
      </w:r>
    </w:p>
    <w:p w14:paraId="6DCA15E5" w14:textId="77777777" w:rsidR="00A14725" w:rsidRPr="00A14725" w:rsidRDefault="00A14725" w:rsidP="008845CC">
      <w:pPr>
        <w:spacing w:after="0" w:line="240" w:lineRule="auto"/>
        <w:jc w:val="center"/>
      </w:pPr>
    </w:p>
    <w:p w14:paraId="28044B37" w14:textId="272079CD" w:rsidR="008845CC" w:rsidRPr="00A14725" w:rsidRDefault="008845CC" w:rsidP="00CA6B3F">
      <w:pPr>
        <w:pStyle w:val="Akapitzlist"/>
        <w:numPr>
          <w:ilvl w:val="0"/>
          <w:numId w:val="14"/>
        </w:numPr>
        <w:spacing w:after="0"/>
        <w:ind w:left="709"/>
        <w:rPr>
          <w:sz w:val="22"/>
          <w:szCs w:val="22"/>
        </w:rPr>
      </w:pPr>
      <w:r w:rsidRPr="00A14725">
        <w:rPr>
          <w:sz w:val="22"/>
          <w:szCs w:val="22"/>
        </w:rPr>
        <w:t>Organizator ma prawo do zmiany Regulaminu rekrutacji i uczestnictwa oraz wprowadzania dodatkowych postanowień, o czym poinfo</w:t>
      </w:r>
      <w:r w:rsidR="00F664B3" w:rsidRPr="00A14725">
        <w:rPr>
          <w:sz w:val="22"/>
          <w:szCs w:val="22"/>
        </w:rPr>
        <w:t>r</w:t>
      </w:r>
      <w:r w:rsidRPr="00A14725">
        <w:rPr>
          <w:sz w:val="22"/>
          <w:szCs w:val="22"/>
        </w:rPr>
        <w:t>muje uczestników</w:t>
      </w:r>
      <w:r w:rsidR="00F664B3" w:rsidRPr="00A14725">
        <w:rPr>
          <w:sz w:val="22"/>
          <w:szCs w:val="22"/>
        </w:rPr>
        <w:t xml:space="preserve"> </w:t>
      </w:r>
      <w:r w:rsidRPr="00A14725">
        <w:rPr>
          <w:sz w:val="22"/>
          <w:szCs w:val="22"/>
        </w:rPr>
        <w:t>/uczestniczki projektu</w:t>
      </w:r>
      <w:r w:rsidR="00CA6B3F">
        <w:rPr>
          <w:sz w:val="22"/>
          <w:szCs w:val="22"/>
        </w:rPr>
        <w:t>.</w:t>
      </w:r>
    </w:p>
    <w:p w14:paraId="53AF8893" w14:textId="1EA62C36" w:rsidR="00F664B3" w:rsidRPr="00A14725" w:rsidRDefault="00F664B3" w:rsidP="00CA6B3F">
      <w:pPr>
        <w:pStyle w:val="Akapitzlist"/>
        <w:numPr>
          <w:ilvl w:val="0"/>
          <w:numId w:val="14"/>
        </w:numPr>
        <w:spacing w:after="0"/>
        <w:ind w:left="709"/>
        <w:rPr>
          <w:sz w:val="22"/>
          <w:szCs w:val="22"/>
        </w:rPr>
      </w:pPr>
      <w:r w:rsidRPr="00A14725">
        <w:rPr>
          <w:sz w:val="22"/>
          <w:szCs w:val="22"/>
        </w:rPr>
        <w:t>W kwestiach nie opisanych w Regulamini</w:t>
      </w:r>
      <w:r w:rsidR="00CA6B3F">
        <w:rPr>
          <w:sz w:val="22"/>
          <w:szCs w:val="22"/>
        </w:rPr>
        <w:t>e ostateczną decyzję podejmuje P</w:t>
      </w:r>
      <w:r w:rsidRPr="00A14725">
        <w:rPr>
          <w:sz w:val="22"/>
          <w:szCs w:val="22"/>
        </w:rPr>
        <w:t>ełnomocnik projektu.</w:t>
      </w:r>
    </w:p>
    <w:p w14:paraId="6FE442AA" w14:textId="66A595CE" w:rsidR="00F664B3" w:rsidRPr="00A14725" w:rsidRDefault="00F664B3" w:rsidP="00CA6B3F">
      <w:pPr>
        <w:pStyle w:val="Akapitzlist"/>
        <w:numPr>
          <w:ilvl w:val="0"/>
          <w:numId w:val="14"/>
        </w:numPr>
        <w:spacing w:after="0"/>
        <w:ind w:left="709"/>
        <w:rPr>
          <w:sz w:val="22"/>
          <w:szCs w:val="22"/>
        </w:rPr>
      </w:pPr>
      <w:r w:rsidRPr="00A14725">
        <w:rPr>
          <w:sz w:val="22"/>
          <w:szCs w:val="22"/>
        </w:rPr>
        <w:t xml:space="preserve">Regulamin wchodzi w życie z dniem 01 września 2021 r. i obowiązuje przez </w:t>
      </w:r>
      <w:r w:rsidR="00CA6B3F" w:rsidRPr="00022A83">
        <w:rPr>
          <w:color w:val="000000" w:themeColor="text1"/>
          <w:sz w:val="22"/>
          <w:szCs w:val="22"/>
        </w:rPr>
        <w:t>cały</w:t>
      </w:r>
      <w:r w:rsidR="00CA6B3F">
        <w:rPr>
          <w:sz w:val="22"/>
          <w:szCs w:val="22"/>
        </w:rPr>
        <w:t xml:space="preserve"> </w:t>
      </w:r>
      <w:r w:rsidRPr="00A14725">
        <w:rPr>
          <w:sz w:val="22"/>
          <w:szCs w:val="22"/>
        </w:rPr>
        <w:t>czas trwania projektu.</w:t>
      </w:r>
    </w:p>
    <w:p w14:paraId="16CFF99B" w14:textId="4DCD7BF5" w:rsidR="00F664B3" w:rsidRPr="004B7BB4" w:rsidRDefault="00F664B3" w:rsidP="00F664B3">
      <w:pPr>
        <w:spacing w:after="0"/>
      </w:pPr>
    </w:p>
    <w:p w14:paraId="5F195532" w14:textId="69E64E48" w:rsidR="00F664B3" w:rsidRPr="004B7BB4" w:rsidRDefault="00F664B3" w:rsidP="00F664B3">
      <w:pPr>
        <w:spacing w:after="0"/>
      </w:pPr>
    </w:p>
    <w:p w14:paraId="46743042" w14:textId="127D4097" w:rsidR="00A14725" w:rsidRDefault="00A14725" w:rsidP="00F664B3">
      <w:pPr>
        <w:spacing w:after="0"/>
      </w:pPr>
    </w:p>
    <w:p w14:paraId="4356084F" w14:textId="1A659E5D" w:rsidR="00F664B3" w:rsidRPr="004B7BB4" w:rsidRDefault="00F664B3" w:rsidP="00A14725">
      <w:pPr>
        <w:spacing w:after="0" w:line="360" w:lineRule="auto"/>
      </w:pPr>
      <w:r w:rsidRPr="004B7BB4">
        <w:t>Załączniki:</w:t>
      </w:r>
    </w:p>
    <w:p w14:paraId="0755E5CC" w14:textId="22DC9747" w:rsidR="00F664B3" w:rsidRPr="004B7BB4" w:rsidRDefault="00F664B3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 w:rsidRPr="004B7BB4">
        <w:rPr>
          <w:sz w:val="22"/>
          <w:szCs w:val="22"/>
        </w:rPr>
        <w:t>Załącznik nr 1 - Formularz uczestnictwa;</w:t>
      </w:r>
    </w:p>
    <w:p w14:paraId="1C05ACA8" w14:textId="03A445C1" w:rsidR="00F664B3" w:rsidRPr="004B7BB4" w:rsidRDefault="00F664B3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 w:rsidRPr="004B7BB4">
        <w:rPr>
          <w:sz w:val="22"/>
          <w:szCs w:val="22"/>
        </w:rPr>
        <w:t>Załącznik nr 2 - Deklaracja uczestnictwa;</w:t>
      </w:r>
    </w:p>
    <w:p w14:paraId="4297BF17" w14:textId="5014B11D" w:rsidR="00F664B3" w:rsidRPr="004B7BB4" w:rsidRDefault="00F664B3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 w:rsidRPr="004B7BB4">
        <w:rPr>
          <w:sz w:val="22"/>
          <w:szCs w:val="22"/>
        </w:rPr>
        <w:t>Załącznik nr 3 – Oświadczenie uczestnika/ uczestniczki projektu;</w:t>
      </w:r>
    </w:p>
    <w:p w14:paraId="1204BB81" w14:textId="340893AB" w:rsidR="00A51DE7" w:rsidRPr="004B7BB4" w:rsidRDefault="00F664B3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 w:rsidRPr="004B7BB4">
        <w:rPr>
          <w:sz w:val="22"/>
          <w:szCs w:val="22"/>
        </w:rPr>
        <w:t>Załącznik nr 4 – Zgoda na nieodpłatne wykorzystanie wizerunku uczestnika/ uczestniczki w projekcie w celach promocyjnych projektu;</w:t>
      </w:r>
    </w:p>
    <w:p w14:paraId="4815D7F8" w14:textId="57D5CA5B" w:rsidR="00F664B3" w:rsidRPr="004B7BB4" w:rsidRDefault="00CA6B3F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Załącznik nr 5 – M</w:t>
      </w:r>
      <w:r w:rsidR="00F664B3" w:rsidRPr="004B7BB4">
        <w:rPr>
          <w:sz w:val="22"/>
          <w:szCs w:val="22"/>
        </w:rPr>
        <w:t>apa obszaru objętego rewitalizacją</w:t>
      </w:r>
      <w:r w:rsidR="004B7BB4" w:rsidRPr="004B7BB4">
        <w:rPr>
          <w:sz w:val="22"/>
          <w:szCs w:val="22"/>
        </w:rPr>
        <w:t>;</w:t>
      </w:r>
    </w:p>
    <w:p w14:paraId="6FDFC26B" w14:textId="030377FC" w:rsidR="00F664B3" w:rsidRPr="004B7BB4" w:rsidRDefault="00F664B3" w:rsidP="00A14725">
      <w:pPr>
        <w:pStyle w:val="Akapitzlist"/>
        <w:numPr>
          <w:ilvl w:val="0"/>
          <w:numId w:val="15"/>
        </w:numPr>
        <w:spacing w:after="0" w:line="360" w:lineRule="auto"/>
        <w:rPr>
          <w:sz w:val="22"/>
          <w:szCs w:val="22"/>
        </w:rPr>
      </w:pPr>
      <w:r w:rsidRPr="004B7BB4">
        <w:rPr>
          <w:sz w:val="22"/>
          <w:szCs w:val="22"/>
        </w:rPr>
        <w:t>Załącznik nr 6 – Oświadczenie o trudnej sytuacji materialnej ucznia/ uczennicy.</w:t>
      </w:r>
    </w:p>
    <w:p w14:paraId="6BB3204F" w14:textId="77777777" w:rsidR="000C0C50" w:rsidRPr="004B7BB4" w:rsidRDefault="000C0C50" w:rsidP="00A14725">
      <w:pPr>
        <w:pStyle w:val="Akapitzlist"/>
        <w:numPr>
          <w:ilvl w:val="0"/>
          <w:numId w:val="0"/>
        </w:numPr>
        <w:spacing w:after="0" w:line="360" w:lineRule="auto"/>
        <w:ind w:left="720"/>
        <w:rPr>
          <w:sz w:val="22"/>
          <w:szCs w:val="22"/>
        </w:rPr>
      </w:pPr>
    </w:p>
    <w:p w14:paraId="77DC082D" w14:textId="698F4E3F" w:rsidR="004324A3" w:rsidRPr="004B7BB4" w:rsidRDefault="004324A3" w:rsidP="00A14725">
      <w:pPr>
        <w:pStyle w:val="Akapitzlist"/>
        <w:numPr>
          <w:ilvl w:val="0"/>
          <w:numId w:val="0"/>
        </w:numPr>
        <w:spacing w:after="0" w:line="360" w:lineRule="auto"/>
        <w:ind w:left="1080"/>
        <w:rPr>
          <w:sz w:val="22"/>
          <w:szCs w:val="22"/>
        </w:rPr>
      </w:pPr>
    </w:p>
    <w:p w14:paraId="2AEDE7D0" w14:textId="77777777" w:rsidR="004324A3" w:rsidRPr="004B7BB4" w:rsidRDefault="004324A3" w:rsidP="00A14725">
      <w:pPr>
        <w:pStyle w:val="Akapitzlist"/>
        <w:numPr>
          <w:ilvl w:val="0"/>
          <w:numId w:val="0"/>
        </w:numPr>
        <w:spacing w:after="0" w:line="360" w:lineRule="auto"/>
        <w:ind w:left="1080"/>
        <w:rPr>
          <w:sz w:val="22"/>
          <w:szCs w:val="22"/>
        </w:rPr>
      </w:pPr>
    </w:p>
    <w:p w14:paraId="01785D05" w14:textId="77777777" w:rsidR="00FA130A" w:rsidRPr="004B7BB4" w:rsidRDefault="00FA130A" w:rsidP="00FA130A">
      <w:pPr>
        <w:spacing w:after="0"/>
      </w:pPr>
    </w:p>
    <w:p w14:paraId="319DDBD3" w14:textId="734857F0" w:rsidR="002D02B5" w:rsidRPr="004B7BB4" w:rsidRDefault="002D02B5" w:rsidP="0080019D">
      <w:pPr>
        <w:pStyle w:val="Akapitzlist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p w14:paraId="79B15331" w14:textId="22D1714B" w:rsidR="002D02B5" w:rsidRPr="004B7BB4" w:rsidRDefault="002D02B5" w:rsidP="00B336F2">
      <w:pPr>
        <w:spacing w:after="0" w:line="240" w:lineRule="auto"/>
        <w:jc w:val="center"/>
        <w:rPr>
          <w:b/>
        </w:rPr>
      </w:pPr>
    </w:p>
    <w:p w14:paraId="57F412B3" w14:textId="497E4FAB" w:rsidR="002D02B5" w:rsidRPr="004B7BB4" w:rsidRDefault="002D02B5" w:rsidP="00B336F2">
      <w:pPr>
        <w:spacing w:after="0" w:line="240" w:lineRule="auto"/>
        <w:jc w:val="center"/>
        <w:rPr>
          <w:b/>
        </w:rPr>
      </w:pPr>
    </w:p>
    <w:p w14:paraId="0DC32984" w14:textId="131C70FE" w:rsidR="002D02B5" w:rsidRPr="004B7BB4" w:rsidRDefault="002D02B5" w:rsidP="00B336F2">
      <w:pPr>
        <w:spacing w:after="0" w:line="240" w:lineRule="auto"/>
        <w:jc w:val="center"/>
        <w:rPr>
          <w:b/>
        </w:rPr>
      </w:pPr>
    </w:p>
    <w:p w14:paraId="4527710D" w14:textId="1528E315" w:rsidR="002D02B5" w:rsidRDefault="002D02B5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5C9C4A8F" w14:textId="72E5370C" w:rsidR="002D02B5" w:rsidRDefault="002D02B5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5E7DC52A" w14:textId="1A01B533" w:rsidR="002D02B5" w:rsidRDefault="002D02B5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4E91304E" w14:textId="77777777" w:rsidR="002D02B5" w:rsidRDefault="002D02B5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25245979" w14:textId="7E894853" w:rsidR="00B336F2" w:rsidRDefault="00B336F2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73A8A264" w14:textId="276ADB7A" w:rsidR="00B336F2" w:rsidRDefault="00B336F2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4972A89E" w14:textId="77777777" w:rsidR="00B336F2" w:rsidRPr="00B336F2" w:rsidRDefault="00B336F2" w:rsidP="00B336F2">
      <w:pPr>
        <w:spacing w:after="0" w:line="240" w:lineRule="auto"/>
        <w:jc w:val="center"/>
        <w:rPr>
          <w:b/>
          <w:sz w:val="28"/>
          <w:szCs w:val="28"/>
        </w:rPr>
      </w:pPr>
    </w:p>
    <w:p w14:paraId="07D0FF51" w14:textId="7D8EAC4A" w:rsidR="008A783D" w:rsidRPr="008A783D" w:rsidRDefault="008A783D" w:rsidP="008A783D">
      <w:pPr>
        <w:spacing w:before="240" w:after="60" w:line="240" w:lineRule="auto"/>
        <w:jc w:val="both"/>
        <w:rPr>
          <w:rFonts w:ascii="Arial" w:hAnsi="Arial" w:cs="Arial"/>
        </w:rPr>
      </w:pPr>
    </w:p>
    <w:p w14:paraId="7454DF5F" w14:textId="77777777" w:rsidR="008A783D" w:rsidRPr="008A783D" w:rsidRDefault="008A783D" w:rsidP="008A783D">
      <w:pPr>
        <w:tabs>
          <w:tab w:val="left" w:pos="2925"/>
        </w:tabs>
        <w:rPr>
          <w:rFonts w:ascii="Arial" w:hAnsi="Arial" w:cs="Arial"/>
        </w:rPr>
      </w:pPr>
    </w:p>
    <w:p w14:paraId="76E424C7" w14:textId="77777777" w:rsidR="008A783D" w:rsidRPr="008A783D" w:rsidRDefault="008A783D" w:rsidP="008F354E">
      <w:pPr>
        <w:rPr>
          <w:rFonts w:eastAsiaTheme="minorHAnsi"/>
          <w:lang w:eastAsia="en-US"/>
        </w:rPr>
      </w:pPr>
    </w:p>
    <w:sectPr w:rsidR="008A783D" w:rsidRPr="008A783D" w:rsidSect="00EF3934">
      <w:headerReference w:type="default" r:id="rId9"/>
      <w:footerReference w:type="default" r:id="rId10"/>
      <w:pgSz w:w="11906" w:h="16838"/>
      <w:pgMar w:top="1701" w:right="991" w:bottom="1276" w:left="1134" w:header="425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B9F52" w14:textId="77777777" w:rsidR="00C05822" w:rsidRDefault="00C05822">
      <w:pPr>
        <w:spacing w:after="0" w:line="240" w:lineRule="auto"/>
      </w:pPr>
      <w:r>
        <w:separator/>
      </w:r>
    </w:p>
  </w:endnote>
  <w:endnote w:type="continuationSeparator" w:id="0">
    <w:p w14:paraId="46BA55D1" w14:textId="77777777" w:rsidR="00C05822" w:rsidRDefault="00C0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38564"/>
      <w:docPartObj>
        <w:docPartGallery w:val="Page Numbers (Bottom of Page)"/>
        <w:docPartUnique/>
      </w:docPartObj>
    </w:sdtPr>
    <w:sdtEndPr>
      <w:rPr>
        <w:color w:val="000000" w:themeColor="text1"/>
        <w:sz w:val="22"/>
        <w:szCs w:val="22"/>
      </w:rPr>
    </w:sdtEndPr>
    <w:sdtContent>
      <w:p w14:paraId="44F8F69B" w14:textId="479C555C" w:rsidR="00D077F6" w:rsidRPr="00B3581A" w:rsidRDefault="00A3584D" w:rsidP="00292CEC">
        <w:pPr>
          <w:pStyle w:val="Stopka"/>
          <w:rPr>
            <w:color w:val="9C2C87"/>
          </w:rPr>
        </w:pPr>
        <w:r w:rsidRPr="00292CEC">
          <w:rPr>
            <w:b/>
            <w:noProof/>
            <w:sz w:val="52"/>
            <w:szCs w:val="52"/>
          </w:rPr>
          <w:drawing>
            <wp:anchor distT="0" distB="0" distL="114300" distR="114300" simplePos="0" relativeHeight="251663360" behindDoc="0" locked="0" layoutInCell="1" allowOverlap="1" wp14:anchorId="4B75A532" wp14:editId="376DD292">
              <wp:simplePos x="0" y="0"/>
              <wp:positionH relativeFrom="column">
                <wp:posOffset>4743450</wp:posOffset>
              </wp:positionH>
              <wp:positionV relativeFrom="paragraph">
                <wp:posOffset>3175</wp:posOffset>
              </wp:positionV>
              <wp:extent cx="906780" cy="638256"/>
              <wp:effectExtent l="0" t="0" r="0" b="9525"/>
              <wp:wrapNone/>
              <wp:docPr id="46" name="Obraz 46" descr="C:\Users\akrauze\Documents\PROMOCJA\LOGA, TABLICZKI  I OPIS SEGREGATORÓW\LOGA TARGÓWEK_GADŻETY_REKLAMOWE\Syrenka_Targowe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krauze\Documents\PROMOCJA\LOGA, TABLICZKI  I OPIS SEGREGATORÓW\LOGA TARGÓWEK_GADŻETY_REKLAMOWE\Syrenka_Targowe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6780" cy="6382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92CEC">
          <w:rPr>
            <w:b/>
            <w:noProof/>
            <w:sz w:val="52"/>
            <w:szCs w:val="52"/>
          </w:rPr>
          <w:drawing>
            <wp:anchor distT="0" distB="0" distL="114300" distR="114300" simplePos="0" relativeHeight="251662336" behindDoc="0" locked="0" layoutInCell="1" allowOverlap="1" wp14:anchorId="45F4F459" wp14:editId="238182F1">
              <wp:simplePos x="0" y="0"/>
              <wp:positionH relativeFrom="column">
                <wp:posOffset>3638550</wp:posOffset>
              </wp:positionH>
              <wp:positionV relativeFrom="paragraph">
                <wp:posOffset>-4445</wp:posOffset>
              </wp:positionV>
              <wp:extent cx="520581" cy="662940"/>
              <wp:effectExtent l="0" t="0" r="0" b="3810"/>
              <wp:wrapNone/>
              <wp:docPr id="47" name="Obraz 47" descr="C:\Users\akrauze\Documents\PROMOCJA\LOGA, TABLICZKI  I OPIS SEGREGATORÓW\LOGA TARGÓWEK_GADŻETY_REKLAMOWE\LOGO_TARGOWEK_Kolorow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krauze\Documents\PROMOCJA\LOGA, TABLICZKI  I OPIS SEGREGATORÓW\LOGA TARGÓWEK_GADŻETY_REKLAMOWE\LOGO_TARGOWEK_Kolorowe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581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772FBE22" wp14:editId="5D5A6940">
              <wp:simplePos x="0" y="0"/>
              <wp:positionH relativeFrom="column">
                <wp:posOffset>1924050</wp:posOffset>
              </wp:positionH>
              <wp:positionV relativeFrom="page">
                <wp:posOffset>9977755</wp:posOffset>
              </wp:positionV>
              <wp:extent cx="990600" cy="520700"/>
              <wp:effectExtent l="0" t="0" r="0" b="0"/>
              <wp:wrapSquare wrapText="bothSides"/>
              <wp:docPr id="49" name="Obraz 49" descr="Austin Habitat for Humanit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ustin Habitat for Humanity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06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F3934" w:rsidRPr="00EF3934">
          <w:rPr>
            <w:rFonts w:eastAsia="MS Mincho" w:cs="Times New Roman"/>
            <w:noProof/>
            <w:sz w:val="24"/>
            <w:szCs w:val="24"/>
          </w:rPr>
          <w:drawing>
            <wp:inline distT="0" distB="0" distL="0" distR="0" wp14:anchorId="34C6C82C" wp14:editId="499DFC05">
              <wp:extent cx="891540" cy="593550"/>
              <wp:effectExtent l="0" t="0" r="0" b="0"/>
              <wp:docPr id="48" name="Obraz 48" descr="C:\Users\akrauze\Documents\042_Realizacja programów i projektów ze środków zewnętrznych\POCHŁANIACZ WIEDZY\REKRUTACJA\4_logo_SP11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krauze\Documents\042_Realizacja programów i projektów ze środków zewnętrznych\POCHŁANIACZ WIEDZY\REKRUTACJA\4_logo_SP114.pn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2624" cy="6075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9E4EB76" w14:textId="33AA9ECB" w:rsidR="005F0279" w:rsidRPr="00292CEC" w:rsidRDefault="00615238" w:rsidP="00292CEC">
        <w:pPr>
          <w:pStyle w:val="Stopka"/>
          <w:jc w:val="right"/>
          <w:rPr>
            <w:color w:val="000000" w:themeColor="text1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99048" w14:textId="77777777" w:rsidR="00C05822" w:rsidRDefault="00C05822">
      <w:pPr>
        <w:spacing w:after="0" w:line="240" w:lineRule="auto"/>
      </w:pPr>
      <w:r>
        <w:separator/>
      </w:r>
    </w:p>
  </w:footnote>
  <w:footnote w:type="continuationSeparator" w:id="0">
    <w:p w14:paraId="4380B5F6" w14:textId="77777777" w:rsidR="00C05822" w:rsidRDefault="00C0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9F72" w14:textId="64AA4ACD" w:rsidR="005466BE" w:rsidRDefault="0006204E" w:rsidP="00105892">
    <w:pPr>
      <w:pStyle w:val="Nagwek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049281" wp14:editId="1929567E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6724650" cy="790575"/>
          <wp:effectExtent l="0" t="0" r="0" b="9525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538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BB2"/>
    <w:multiLevelType w:val="hybridMultilevel"/>
    <w:tmpl w:val="2B501072"/>
    <w:lvl w:ilvl="0" w:tplc="54A24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94F96"/>
    <w:multiLevelType w:val="hybridMultilevel"/>
    <w:tmpl w:val="D2DE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AAA"/>
    <w:multiLevelType w:val="hybridMultilevel"/>
    <w:tmpl w:val="F1E223E6"/>
    <w:lvl w:ilvl="0" w:tplc="903A770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864954"/>
    <w:multiLevelType w:val="hybridMultilevel"/>
    <w:tmpl w:val="09C0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643"/>
    <w:multiLevelType w:val="hybridMultilevel"/>
    <w:tmpl w:val="EF72920A"/>
    <w:lvl w:ilvl="0" w:tplc="44FA8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A3D24"/>
    <w:multiLevelType w:val="hybridMultilevel"/>
    <w:tmpl w:val="B5DC435C"/>
    <w:lvl w:ilvl="0" w:tplc="714E4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0C4D"/>
    <w:multiLevelType w:val="hybridMultilevel"/>
    <w:tmpl w:val="11B0E7EE"/>
    <w:lvl w:ilvl="0" w:tplc="768A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621421"/>
    <w:multiLevelType w:val="hybridMultilevel"/>
    <w:tmpl w:val="E1A65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52474"/>
    <w:multiLevelType w:val="hybridMultilevel"/>
    <w:tmpl w:val="3FA4D326"/>
    <w:lvl w:ilvl="0" w:tplc="63201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E54873"/>
    <w:multiLevelType w:val="hybridMultilevel"/>
    <w:tmpl w:val="72349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F76"/>
    <w:multiLevelType w:val="hybridMultilevel"/>
    <w:tmpl w:val="D93E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3459"/>
    <w:multiLevelType w:val="hybridMultilevel"/>
    <w:tmpl w:val="BE68111C"/>
    <w:lvl w:ilvl="0" w:tplc="BBB6CC7E">
      <w:start w:val="1"/>
      <w:numFmt w:val="lowerLetter"/>
      <w:pStyle w:val="Akapitzlist"/>
      <w:lvlText w:val="%1)"/>
      <w:lvlJc w:val="left"/>
      <w:pPr>
        <w:ind w:left="1077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D5370F7"/>
    <w:multiLevelType w:val="hybridMultilevel"/>
    <w:tmpl w:val="1982E7C4"/>
    <w:lvl w:ilvl="0" w:tplc="D35298D6">
      <w:start w:val="1"/>
      <w:numFmt w:val="lowerLetter"/>
      <w:pStyle w:val="literowanie"/>
      <w:lvlText w:val="%1)"/>
      <w:lvlJc w:val="left"/>
      <w:pPr>
        <w:ind w:left="1077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66046280"/>
    <w:multiLevelType w:val="hybridMultilevel"/>
    <w:tmpl w:val="8E1420AC"/>
    <w:lvl w:ilvl="0" w:tplc="63201E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E413DC"/>
    <w:multiLevelType w:val="hybridMultilevel"/>
    <w:tmpl w:val="C4A69282"/>
    <w:lvl w:ilvl="0" w:tplc="54A24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17A4"/>
    <w:multiLevelType w:val="hybridMultilevel"/>
    <w:tmpl w:val="EA1A97EA"/>
    <w:lvl w:ilvl="0" w:tplc="E0F2280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724172A9"/>
    <w:multiLevelType w:val="hybridMultilevel"/>
    <w:tmpl w:val="8C6458D2"/>
    <w:lvl w:ilvl="0" w:tplc="6CC2A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16"/>
  </w:num>
  <w:num w:numId="13">
    <w:abstractNumId w:val="13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C"/>
    <w:rsid w:val="00001EB0"/>
    <w:rsid w:val="0000687B"/>
    <w:rsid w:val="00022A83"/>
    <w:rsid w:val="000353F1"/>
    <w:rsid w:val="00045D35"/>
    <w:rsid w:val="00051671"/>
    <w:rsid w:val="0006204E"/>
    <w:rsid w:val="00093820"/>
    <w:rsid w:val="000B0639"/>
    <w:rsid w:val="000B62BB"/>
    <w:rsid w:val="000C0C50"/>
    <w:rsid w:val="000C389B"/>
    <w:rsid w:val="000C70EC"/>
    <w:rsid w:val="000E11ED"/>
    <w:rsid w:val="000F7770"/>
    <w:rsid w:val="000F7BAA"/>
    <w:rsid w:val="0010225B"/>
    <w:rsid w:val="00105892"/>
    <w:rsid w:val="00115C76"/>
    <w:rsid w:val="00126764"/>
    <w:rsid w:val="00140863"/>
    <w:rsid w:val="001613DA"/>
    <w:rsid w:val="001864B3"/>
    <w:rsid w:val="001B1FD2"/>
    <w:rsid w:val="001C14D4"/>
    <w:rsid w:val="001D7BD5"/>
    <w:rsid w:val="002118E2"/>
    <w:rsid w:val="00215BD9"/>
    <w:rsid w:val="002164CE"/>
    <w:rsid w:val="002310EE"/>
    <w:rsid w:val="00263C4A"/>
    <w:rsid w:val="00271230"/>
    <w:rsid w:val="00292CEC"/>
    <w:rsid w:val="002A2805"/>
    <w:rsid w:val="002A3BC9"/>
    <w:rsid w:val="002B02E6"/>
    <w:rsid w:val="002C0FB6"/>
    <w:rsid w:val="002D02B5"/>
    <w:rsid w:val="003034BC"/>
    <w:rsid w:val="003040C0"/>
    <w:rsid w:val="003045AD"/>
    <w:rsid w:val="00322235"/>
    <w:rsid w:val="00323B61"/>
    <w:rsid w:val="00324EB9"/>
    <w:rsid w:val="0033078C"/>
    <w:rsid w:val="00332B47"/>
    <w:rsid w:val="00366449"/>
    <w:rsid w:val="00372BA0"/>
    <w:rsid w:val="00394A9C"/>
    <w:rsid w:val="0039590C"/>
    <w:rsid w:val="003B4E58"/>
    <w:rsid w:val="003C16B0"/>
    <w:rsid w:val="003C3B54"/>
    <w:rsid w:val="003C707A"/>
    <w:rsid w:val="003D42D9"/>
    <w:rsid w:val="003E5AEA"/>
    <w:rsid w:val="003E6942"/>
    <w:rsid w:val="003F0398"/>
    <w:rsid w:val="003F45D9"/>
    <w:rsid w:val="004014B7"/>
    <w:rsid w:val="00415BC7"/>
    <w:rsid w:val="0042110E"/>
    <w:rsid w:val="00430102"/>
    <w:rsid w:val="0043134C"/>
    <w:rsid w:val="004324A3"/>
    <w:rsid w:val="004367AF"/>
    <w:rsid w:val="00441429"/>
    <w:rsid w:val="00456BCF"/>
    <w:rsid w:val="00484FC5"/>
    <w:rsid w:val="00491B10"/>
    <w:rsid w:val="004A3FCE"/>
    <w:rsid w:val="004B2C63"/>
    <w:rsid w:val="004B7BB4"/>
    <w:rsid w:val="004C2F11"/>
    <w:rsid w:val="004C65B6"/>
    <w:rsid w:val="004E2263"/>
    <w:rsid w:val="004F1ED4"/>
    <w:rsid w:val="005046B3"/>
    <w:rsid w:val="005124ED"/>
    <w:rsid w:val="00515649"/>
    <w:rsid w:val="00516D0C"/>
    <w:rsid w:val="00522DCD"/>
    <w:rsid w:val="00526256"/>
    <w:rsid w:val="00526DA4"/>
    <w:rsid w:val="00533619"/>
    <w:rsid w:val="00587213"/>
    <w:rsid w:val="005879D5"/>
    <w:rsid w:val="00590CD3"/>
    <w:rsid w:val="00593DCF"/>
    <w:rsid w:val="005961E1"/>
    <w:rsid w:val="005A5B97"/>
    <w:rsid w:val="005C1449"/>
    <w:rsid w:val="005C534D"/>
    <w:rsid w:val="005D700D"/>
    <w:rsid w:val="005E7939"/>
    <w:rsid w:val="006032D8"/>
    <w:rsid w:val="00604E31"/>
    <w:rsid w:val="00615238"/>
    <w:rsid w:val="006407AD"/>
    <w:rsid w:val="006928ED"/>
    <w:rsid w:val="00695951"/>
    <w:rsid w:val="006A554D"/>
    <w:rsid w:val="006B08D5"/>
    <w:rsid w:val="006C0F31"/>
    <w:rsid w:val="006F446E"/>
    <w:rsid w:val="007068F7"/>
    <w:rsid w:val="007122D9"/>
    <w:rsid w:val="00716506"/>
    <w:rsid w:val="00722112"/>
    <w:rsid w:val="0073497A"/>
    <w:rsid w:val="007360E4"/>
    <w:rsid w:val="00740F22"/>
    <w:rsid w:val="007601F0"/>
    <w:rsid w:val="00767978"/>
    <w:rsid w:val="0077447C"/>
    <w:rsid w:val="00777821"/>
    <w:rsid w:val="007838BA"/>
    <w:rsid w:val="00796DD1"/>
    <w:rsid w:val="007A3C53"/>
    <w:rsid w:val="007B6060"/>
    <w:rsid w:val="007B7BA4"/>
    <w:rsid w:val="0080019D"/>
    <w:rsid w:val="00830663"/>
    <w:rsid w:val="00834D9C"/>
    <w:rsid w:val="008467A6"/>
    <w:rsid w:val="00870C60"/>
    <w:rsid w:val="00874F07"/>
    <w:rsid w:val="00875E6F"/>
    <w:rsid w:val="008845CC"/>
    <w:rsid w:val="00885451"/>
    <w:rsid w:val="00887BFC"/>
    <w:rsid w:val="00892779"/>
    <w:rsid w:val="008A783D"/>
    <w:rsid w:val="008A7B54"/>
    <w:rsid w:val="008B7E18"/>
    <w:rsid w:val="008C082F"/>
    <w:rsid w:val="008C3FB2"/>
    <w:rsid w:val="008F354E"/>
    <w:rsid w:val="0090725C"/>
    <w:rsid w:val="00910565"/>
    <w:rsid w:val="00913D4A"/>
    <w:rsid w:val="00937486"/>
    <w:rsid w:val="009461FD"/>
    <w:rsid w:val="0096070A"/>
    <w:rsid w:val="00991119"/>
    <w:rsid w:val="00997ED1"/>
    <w:rsid w:val="009B0930"/>
    <w:rsid w:val="009C6786"/>
    <w:rsid w:val="009E49DE"/>
    <w:rsid w:val="009F509F"/>
    <w:rsid w:val="00A03F78"/>
    <w:rsid w:val="00A0742A"/>
    <w:rsid w:val="00A14725"/>
    <w:rsid w:val="00A1713F"/>
    <w:rsid w:val="00A3584D"/>
    <w:rsid w:val="00A37AC4"/>
    <w:rsid w:val="00A37BF8"/>
    <w:rsid w:val="00A509A7"/>
    <w:rsid w:val="00A51DE7"/>
    <w:rsid w:val="00A95B36"/>
    <w:rsid w:val="00AA4306"/>
    <w:rsid w:val="00AB0022"/>
    <w:rsid w:val="00AB3E39"/>
    <w:rsid w:val="00AD678B"/>
    <w:rsid w:val="00AE5656"/>
    <w:rsid w:val="00AE7E47"/>
    <w:rsid w:val="00AF1689"/>
    <w:rsid w:val="00AF5872"/>
    <w:rsid w:val="00AF5D09"/>
    <w:rsid w:val="00B336F2"/>
    <w:rsid w:val="00B3501B"/>
    <w:rsid w:val="00B3581A"/>
    <w:rsid w:val="00B50718"/>
    <w:rsid w:val="00B61EE4"/>
    <w:rsid w:val="00B66095"/>
    <w:rsid w:val="00B70A0D"/>
    <w:rsid w:val="00B8056C"/>
    <w:rsid w:val="00BE05FA"/>
    <w:rsid w:val="00BE4783"/>
    <w:rsid w:val="00C05822"/>
    <w:rsid w:val="00C275E1"/>
    <w:rsid w:val="00C31FD3"/>
    <w:rsid w:val="00C320D2"/>
    <w:rsid w:val="00C34140"/>
    <w:rsid w:val="00C551B6"/>
    <w:rsid w:val="00C57BC9"/>
    <w:rsid w:val="00CA6B3F"/>
    <w:rsid w:val="00CB0217"/>
    <w:rsid w:val="00CC347B"/>
    <w:rsid w:val="00CE10D2"/>
    <w:rsid w:val="00D077F6"/>
    <w:rsid w:val="00D24257"/>
    <w:rsid w:val="00D31854"/>
    <w:rsid w:val="00D4242E"/>
    <w:rsid w:val="00D50BB3"/>
    <w:rsid w:val="00D524D5"/>
    <w:rsid w:val="00D571FB"/>
    <w:rsid w:val="00D60017"/>
    <w:rsid w:val="00D605BF"/>
    <w:rsid w:val="00D86230"/>
    <w:rsid w:val="00D91340"/>
    <w:rsid w:val="00DD13B4"/>
    <w:rsid w:val="00DE7EA7"/>
    <w:rsid w:val="00DF0347"/>
    <w:rsid w:val="00E029E4"/>
    <w:rsid w:val="00E050DA"/>
    <w:rsid w:val="00E30A35"/>
    <w:rsid w:val="00E53134"/>
    <w:rsid w:val="00E6196A"/>
    <w:rsid w:val="00E63BED"/>
    <w:rsid w:val="00E748CE"/>
    <w:rsid w:val="00E770B8"/>
    <w:rsid w:val="00E81AFD"/>
    <w:rsid w:val="00E928E1"/>
    <w:rsid w:val="00E9317B"/>
    <w:rsid w:val="00EB2824"/>
    <w:rsid w:val="00EC2F51"/>
    <w:rsid w:val="00EE64EB"/>
    <w:rsid w:val="00EF0E2E"/>
    <w:rsid w:val="00EF3934"/>
    <w:rsid w:val="00F13D34"/>
    <w:rsid w:val="00F20AA7"/>
    <w:rsid w:val="00F45934"/>
    <w:rsid w:val="00F574AE"/>
    <w:rsid w:val="00F60CAC"/>
    <w:rsid w:val="00F614B0"/>
    <w:rsid w:val="00F61A78"/>
    <w:rsid w:val="00F664B3"/>
    <w:rsid w:val="00F6743F"/>
    <w:rsid w:val="00FA0A76"/>
    <w:rsid w:val="00FA130A"/>
    <w:rsid w:val="00FB4E91"/>
    <w:rsid w:val="00FC5A0F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C1A8B"/>
  <w15:chartTrackingRefBased/>
  <w15:docId w15:val="{76C9686B-7489-48F4-B846-DD1E27F5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29"/>
    <w:pPr>
      <w:spacing w:after="200" w:line="276" w:lineRule="auto"/>
    </w:pPr>
    <w:rPr>
      <w:rFonts w:ascii="Times New Roman" w:eastAsiaTheme="minorEastAsia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83D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3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CEC"/>
    <w:pPr>
      <w:tabs>
        <w:tab w:val="left" w:pos="4820"/>
        <w:tab w:val="right" w:pos="9072"/>
      </w:tabs>
      <w:spacing w:after="0" w:line="240" w:lineRule="auto"/>
      <w:ind w:left="851"/>
    </w:pPr>
    <w:rPr>
      <w:color w:val="5C8E3A"/>
      <w:sz w:val="14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292CEC"/>
    <w:rPr>
      <w:rFonts w:ascii="Times New Roman" w:eastAsiaTheme="minorEastAsia" w:hAnsi="Times New Roman"/>
      <w:color w:val="5C8E3A"/>
      <w:sz w:val="1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571FB"/>
    <w:pPr>
      <w:numPr>
        <w:numId w:val="1"/>
      </w:numPr>
      <w:autoSpaceDE w:val="0"/>
      <w:autoSpaceDN w:val="0"/>
      <w:adjustRightInd w:val="0"/>
      <w:spacing w:after="60" w:line="240" w:lineRule="auto"/>
      <w:ind w:left="1078" w:hanging="227"/>
      <w:contextualSpacing/>
      <w:jc w:val="both"/>
    </w:pPr>
    <w:rPr>
      <w:rFonts w:cs="Times New Roman"/>
      <w:sz w:val="24"/>
      <w:szCs w:val="24"/>
    </w:rPr>
  </w:style>
  <w:style w:type="paragraph" w:customStyle="1" w:styleId="literowanie">
    <w:name w:val="!_literowanie"/>
    <w:basedOn w:val="Akapitzlist"/>
    <w:qFormat/>
    <w:rsid w:val="00A37BF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25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AC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AC4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41429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1613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13DA"/>
    <w:rPr>
      <w:rFonts w:ascii="Times New Roman" w:eastAsiaTheme="minorEastAsia" w:hAnsi="Times New Roman"/>
      <w:i/>
      <w:iCs/>
      <w:color w:val="404040" w:themeColor="text1" w:themeTint="BF"/>
      <w:lang w:eastAsia="pl-PL"/>
    </w:rPr>
  </w:style>
  <w:style w:type="paragraph" w:customStyle="1" w:styleId="Default">
    <w:name w:val="Default"/>
    <w:rsid w:val="00F67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83D"/>
    <w:rPr>
      <w:rFonts w:ascii="Arial" w:eastAsiaTheme="majorEastAsia" w:hAnsi="Arial" w:cstheme="majorBidi"/>
      <w:b/>
      <w:bCs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A783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A78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A783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C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14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B744-D857-4B3D-AE00-7474A6A1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Hulak</cp:lastModifiedBy>
  <cp:revision>27</cp:revision>
  <cp:lastPrinted>2021-09-08T08:03:00Z</cp:lastPrinted>
  <dcterms:created xsi:type="dcterms:W3CDTF">2021-09-09T17:27:00Z</dcterms:created>
  <dcterms:modified xsi:type="dcterms:W3CDTF">2021-09-13T11:23:00Z</dcterms:modified>
</cp:coreProperties>
</file>