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5CCE" w14:textId="4EC176F6" w:rsidR="00A53C65" w:rsidRPr="0066012D" w:rsidRDefault="00A53C65" w:rsidP="00FF39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Klauzul</w:t>
      </w:r>
      <w:r w:rsidR="00D146CF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informacyjn</w:t>
      </w:r>
      <w:r w:rsidR="00D146CF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RODO</w:t>
      </w:r>
      <w:r w:rsidR="00F7025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</w:t>
      </w:r>
      <w:r w:rsidR="00470AE6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w związku z nauczaniem zdalnym</w:t>
      </w:r>
    </w:p>
    <w:p w14:paraId="53ED0DD2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83819F7" w14:textId="61991EF7" w:rsidR="00F7025D" w:rsidRPr="0066012D" w:rsidRDefault="00264CF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związku z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zapisami</w:t>
      </w:r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art. 13 rozporządzenia Parlamentu Europejskiego i Rady (UE) 2016/6</w:t>
      </w:r>
      <w:r w:rsidR="003344F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79 z dnia 27 kwietnia 2016 r. w </w:t>
      </w:r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późn</w:t>
      </w:r>
      <w:proofErr w:type="spellEnd"/>
      <w:r w:rsidR="00F7025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zm.), dalej jako „RODO”, informujemy, że: </w:t>
      </w:r>
    </w:p>
    <w:p w14:paraId="2B48E90E" w14:textId="21772D60" w:rsidR="00233904" w:rsidRPr="0066012D" w:rsidRDefault="00233904" w:rsidP="004850D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Administrator danych osobowych</w:t>
      </w:r>
    </w:p>
    <w:p w14:paraId="16BB1594" w14:textId="2D24711F" w:rsidR="0066012D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Administratorem czyli podmiotem decydującym o celach i </w:t>
      </w:r>
      <w:r w:rsidR="00D372D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sposobach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przetwarzania Pani/Pana danych osobowych</w:t>
      </w:r>
      <w:r w:rsidR="009C64A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oraz danych osobowych ucznia</w:t>
      </w:r>
      <w:r w:rsid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związku z nauczaniem zdalnym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jest</w:t>
      </w:r>
      <w:r w:rsidR="009C64A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66012D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94331F" w:rsidRPr="0094331F">
        <w:rPr>
          <w:rFonts w:ascii="Verdana" w:hAnsi="Verdana"/>
          <w:sz w:val="19"/>
          <w:szCs w:val="19"/>
        </w:rPr>
        <w:t>Szkoła Podstawowa Nr 114 z Oddziałami integracyjnymi im. Jędrzeja Cierniaka w Warszawie.</w:t>
      </w:r>
    </w:p>
    <w:p w14:paraId="23BDF85C" w14:textId="5A3182D9" w:rsidR="0094331F" w:rsidRPr="0094331F" w:rsidRDefault="00233904" w:rsidP="00123778">
      <w:pPr>
        <w:ind w:left="709"/>
        <w:jc w:val="both"/>
        <w:rPr>
          <w:rFonts w:ascii="Verdana" w:hAnsi="Verdana" w:cs="Arial"/>
          <w:sz w:val="19"/>
          <w:szCs w:val="19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 administratorem może się Pani/Pan skontaktować się poprzez adr</w:t>
      </w:r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es e-mail: </w:t>
      </w:r>
      <w:hyperlink r:id="rId5" w:history="1">
        <w:r w:rsidR="00FF26E9" w:rsidRPr="0074545A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mraboszuk@eduwarszawa.pl</w:t>
        </w:r>
      </w:hyperlink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="003A7B5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nr tel. </w:t>
      </w:r>
      <w:r w:rsidR="003A7B5E" w:rsidRPr="003A7B5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(0 22) 679 46 92</w:t>
      </w:r>
      <w:r w:rsidR="003A7B5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lub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pisemnie na adres korespondencyjny </w:t>
      </w:r>
      <w:r w:rsidR="0094331F" w:rsidRPr="0094331F">
        <w:rPr>
          <w:rFonts w:ascii="Verdana" w:hAnsi="Verdana" w:cs="Arial"/>
          <w:sz w:val="19"/>
          <w:szCs w:val="19"/>
        </w:rPr>
        <w:t>ul. Remiszewska 40, 03-550 Warszawa.</w:t>
      </w:r>
    </w:p>
    <w:p w14:paraId="4D304364" w14:textId="705E9FD5" w:rsidR="00233904" w:rsidRPr="0066012D" w:rsidRDefault="00233904" w:rsidP="004850DD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In</w:t>
      </w:r>
      <w:r w:rsidR="00264CF4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spektor Ochrony Danych </w:t>
      </w:r>
    </w:p>
    <w:p w14:paraId="4F963EB3" w14:textId="7551D529" w:rsidR="00233904" w:rsidRPr="0066012D" w:rsidRDefault="00233904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 wyznaczył Ins</w:t>
      </w:r>
      <w:r w:rsidR="00264CF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pektora Ochrony Danych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z którym może się Pani/Pan skontaktować w sprawach ochrony i przetwarzania swoich danych osobowych pod adresem e-mail: </w:t>
      </w:r>
      <w:bookmarkStart w:id="0" w:name="_GoBack"/>
      <w:bookmarkEnd w:id="0"/>
      <w:r w:rsidR="00C31A00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begin"/>
      </w:r>
      <w:r w:rsidR="00C31A00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 xml:space="preserve"> HYPERLINK "mailto:</w:instrText>
      </w:r>
      <w:r w:rsidR="00C31A00" w:rsidRPr="00C31A00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>iod.bfotargowek@eduwarszawa.pl l</w:instrText>
      </w:r>
      <w:r w:rsidR="00C31A00">
        <w:rPr>
          <w:rFonts w:ascii="Arial" w:eastAsia="Times New Roman" w:hAnsi="Arial" w:cs="Arial"/>
          <w:color w:val="000000"/>
          <w:sz w:val="19"/>
          <w:szCs w:val="19"/>
          <w:lang w:eastAsia="pl-PL"/>
        </w:rPr>
        <w:instrText xml:space="preserve">" </w:instrText>
      </w:r>
      <w:r w:rsidR="00C31A00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separate"/>
      </w:r>
      <w:r w:rsidR="00C31A00" w:rsidRPr="0074545A">
        <w:rPr>
          <w:rStyle w:val="Hipercze"/>
          <w:rFonts w:ascii="Arial" w:eastAsia="Times New Roman" w:hAnsi="Arial" w:cs="Arial"/>
          <w:sz w:val="19"/>
          <w:szCs w:val="19"/>
          <w:lang w:eastAsia="pl-PL"/>
        </w:rPr>
        <w:t>iod.bfotargowek@eduwarszawa.pl</w:t>
      </w:r>
      <w:r w:rsidR="00C31A00" w:rsidRPr="0074545A">
        <w:rPr>
          <w:rStyle w:val="Hipercze"/>
          <w:rFonts w:ascii="Arial" w:eastAsia="Times New Roman" w:hAnsi="Arial" w:cs="Arial"/>
          <w:sz w:val="19"/>
          <w:szCs w:val="19"/>
          <w:lang w:eastAsia="pl-PL"/>
        </w:rPr>
        <w:t xml:space="preserve"> l</w:t>
      </w:r>
      <w:r w:rsidR="00C31A00">
        <w:rPr>
          <w:rFonts w:ascii="Arial" w:eastAsia="Times New Roman" w:hAnsi="Arial" w:cs="Arial"/>
          <w:color w:val="000000"/>
          <w:sz w:val="19"/>
          <w:szCs w:val="19"/>
          <w:lang w:eastAsia="pl-PL"/>
        </w:rPr>
        <w:fldChar w:fldCharType="end"/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lub pisemnie na adres naszej siedziby, wskazany w pkt 1. </w:t>
      </w:r>
    </w:p>
    <w:p w14:paraId="51F03E08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1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3.     Cele i podstawy prawne przetwarzania</w:t>
      </w:r>
    </w:p>
    <w:p w14:paraId="08888D0E" w14:textId="2C308114" w:rsidR="00367AA8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Jako admi</w:t>
      </w:r>
      <w:r w:rsidR="0066785E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nistrator będziemy przetwarzać 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Pani/Pana dane osobowe w celu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realizacji podstawy programowej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kształcenia ogólnego </w:t>
      </w:r>
      <w:r w:rsidR="00470AE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formie zdalnego nauczania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4D39BBCB" w14:textId="77777777" w:rsidR="00470AE6" w:rsidRPr="0066012D" w:rsidRDefault="00470AE6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5AE3856" w14:textId="03D9D0C7" w:rsidR="00AD24D0" w:rsidRDefault="00470AE6" w:rsidP="00AD24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Podstawą przetwarzania </w:t>
      </w:r>
      <w:r w:rsidR="009C64A5"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Pani/Pana oraz danych osobowych ucznia </w:t>
      </w: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danych osobowych jest:  </w:t>
      </w:r>
    </w:p>
    <w:p w14:paraId="67C973DC" w14:textId="3C6C2A23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ustawa o systemie oświaty z dnia 7 września 1991 r.,</w:t>
      </w:r>
    </w:p>
    <w:p w14:paraId="7DE372A2" w14:textId="77777777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ustawa Prawo oświatowe z dnia 14 grudnia 2016 r.,</w:t>
      </w:r>
    </w:p>
    <w:p w14:paraId="52664673" w14:textId="69457BE5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dokumentacji, </w:t>
      </w:r>
    </w:p>
    <w:p w14:paraId="594DC007" w14:textId="77777777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ustawa z dnia 2 marca 2020 r. o szczególnych rozwiązaniach związanych z zapobieganiem, przeciwdziałaniem i zwalczaniem COVID-19, innych chorób zakaźnych oraz wywołanych nimi sytuacji kryzysowych,</w:t>
      </w:r>
    </w:p>
    <w:p w14:paraId="1B94B67C" w14:textId="77777777" w:rsidR="00AD24D0" w:rsidRPr="00AD24D0" w:rsidRDefault="00470AE6" w:rsidP="00AD24D0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Rozporządzenie Min. Edukacji Narodowej z dnia 20 marca 2020 r  w sprawie szczególnych rozwiązań w okresie czasowego ograniczenia funkcjonowania jednostek systemu oświaty w związku z zapobieganiem, przeciwdziałaniem i zwalczaniem COVID-19</w:t>
      </w:r>
      <w:r w:rsidR="00AD24D0" w:rsidRPr="00AD24D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49A03A6E" w14:textId="58BEB849" w:rsidR="00470AE6" w:rsidRDefault="00D01B8B" w:rsidP="00470A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co stanowi o zgodnym z prawem przetwarzaniu danych osobowych na podstawie art. 6 ust.1 lit c) oraz art. 6 1 </w:t>
      </w:r>
      <w:r w:rsidR="00293E0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ust. 1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lit. e) RODO</w:t>
      </w:r>
    </w:p>
    <w:p w14:paraId="57E4345E" w14:textId="0F5EF4F2" w:rsidR="00D01B8B" w:rsidRPr="0082039A" w:rsidRDefault="00D01B8B" w:rsidP="0082039A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Kategorie danych osobowych</w:t>
      </w:r>
    </w:p>
    <w:p w14:paraId="53B47D58" w14:textId="6A935383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Dane osobowe </w:t>
      </w:r>
      <w:r w:rsidR="007F49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uczniów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dla potrzeb zdalnego nauczania przetwarzane będą w zakresie:</w:t>
      </w:r>
    </w:p>
    <w:p w14:paraId="4E396D0A" w14:textId="0D37F4F7" w:rsidR="00D01B8B" w:rsidRPr="00D01B8B" w:rsidRDefault="008975EE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1)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imię (imiona) i nazwisko,</w:t>
      </w:r>
    </w:p>
    <w:p w14:paraId="32F5AAD2" w14:textId="7F5B9A73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2)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kontaktowe, a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dres poczty elektronicznej;</w:t>
      </w:r>
    </w:p>
    <w:p w14:paraId="15A71208" w14:textId="75A77DFA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4)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informacje </w:t>
      </w:r>
      <w:r w:rsidR="001C450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dot.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 uczęszczani</w:t>
      </w:r>
      <w:r w:rsidR="001C450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ucznia do </w:t>
      </w:r>
      <w:r w:rsidR="007F49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placówki</w:t>
      </w:r>
      <w:r w:rsidR="003A7B5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rodzaju placówki, nazwie i adresie siedziby </w:t>
      </w:r>
      <w:r w:rsidR="007F498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placówki</w:t>
      </w:r>
      <w:r w:rsidR="008975EE" w:rsidRP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oraz oddziale i klasie do których uczeń uczęszcza,</w:t>
      </w:r>
    </w:p>
    <w:p w14:paraId="7B655938" w14:textId="77777777" w:rsidR="00B43E5F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5)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 xml:space="preserve">numer telefonu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kontaktowego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;</w:t>
      </w:r>
    </w:p>
    <w:p w14:paraId="1601E085" w14:textId="4C59DFD1" w:rsidR="00B43E5F" w:rsidRDefault="00B43E5F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6)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 xml:space="preserve">wizerunek </w:t>
      </w:r>
      <w:r w:rsidR="0078302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;</w:t>
      </w:r>
    </w:p>
    <w:p w14:paraId="456B8B48" w14:textId="2EEC2E64" w:rsidR="00D01B8B" w:rsidRPr="00D01B8B" w:rsidRDefault="00B43E5F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7)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głos</w:t>
      </w:r>
      <w:r w:rsidR="0078302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;</w:t>
      </w:r>
      <w:r w:rsidR="00D01B8B"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</w:p>
    <w:p w14:paraId="49CB22D8" w14:textId="35BC8786" w:rsidR="00D01B8B" w:rsidRPr="00D01B8B" w:rsidRDefault="00D01B8B" w:rsidP="00D01B8B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6)</w:t>
      </w:r>
      <w:r w:rsidRPr="00D01B8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>nazwę użytkownika komunikatora lub innego środka komunikacji elektronicznej</w:t>
      </w:r>
      <w:r w:rsidR="00783027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58005826" w14:textId="5C8A7C03" w:rsidR="00A53C65" w:rsidRPr="0082039A" w:rsidRDefault="00D01B8B" w:rsidP="0082039A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O</w:t>
      </w:r>
      <w:r w:rsidR="00A53C65" w:rsidRPr="0082039A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kres przetwarzania danych </w:t>
      </w:r>
    </w:p>
    <w:p w14:paraId="204281FF" w14:textId="70217DDD" w:rsidR="00135CEE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Pani/Pan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osobowe będą </w:t>
      </w:r>
      <w:r w:rsidR="00191CB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przetwarzane</w:t>
      </w:r>
      <w:r w:rsidR="00191CB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celu  realizacji zdalnego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nauczania</w:t>
      </w:r>
      <w:r w:rsid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D92B99"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przez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czas</w:t>
      </w:r>
      <w:r w:rsidR="00D92B99"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nauki zdanej oraz przez </w:t>
      </w:r>
      <w:r w:rsidR="001B2B7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czas</w:t>
      </w:r>
      <w:r w:rsidR="00D92B99"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wynikający z przepisów dziedzinowych</w:t>
      </w:r>
      <w:r w:rsidR="00191CBD"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3281E576" w14:textId="3F3F7E42" w:rsidR="00A53C65" w:rsidRPr="0066012D" w:rsidRDefault="0082039A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6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.    Odbiorcy danych</w:t>
      </w:r>
    </w:p>
    <w:p w14:paraId="3C4CA0D5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Pani/Pana dane osobowe mogą być udostępniane innym podmiotom jeżeli obowiązek taki będzie wynikać z przepisów prawa.</w:t>
      </w:r>
    </w:p>
    <w:p w14:paraId="55945FC9" w14:textId="1EF1FD37" w:rsidR="00D92B99" w:rsidRPr="00D92B99" w:rsidRDefault="00D92B99" w:rsidP="00D92B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Pani/Pana danych mogą też mieć dostęp</w:t>
      </w:r>
      <w:r w:rsidR="00B44FF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</w:t>
      </w:r>
    </w:p>
    <w:p w14:paraId="382B75CA" w14:textId="30E54D35" w:rsidR="00D92B99" w:rsidRDefault="00D92B99" w:rsidP="00D92B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 podmioty przetwarzające dane w imieniu administratora,  którym administrator powierzył przetwarzanie danych osobowych</w:t>
      </w:r>
      <w:r w:rsidR="003A7B5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: </w:t>
      </w: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Microsoft (Office 365, Microsoft </w:t>
      </w:r>
      <w:proofErr w:type="spellStart"/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Teams</w:t>
      </w:r>
      <w:proofErr w:type="spellEnd"/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), platforma </w:t>
      </w:r>
      <w:proofErr w:type="spellStart"/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Eduelo</w:t>
      </w:r>
      <w:proofErr w:type="spellEnd"/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podmioty  szkoleniowe, firmy serwisujące oprogramowanie, podmioty świadczące pomoc prawn</w:t>
      </w:r>
      <w:r w:rsidR="00CF2F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ą, usługi niszczenia dokumentów.</w:t>
      </w:r>
      <w:r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</w:p>
    <w:p w14:paraId="6AAFFB32" w14:textId="63804A04" w:rsidR="000A0D73" w:rsidRDefault="000A0D73" w:rsidP="00A57A8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Pr="000A0D7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niezależni administratorzy danych osobowych przetwarzający dane we własnym imieniu z którymi administrator zawarł umowy lub realizuje usługi np.: Poczta Polska, firmy </w:t>
      </w:r>
      <w:r w:rsidR="00107E3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kurierskie,</w:t>
      </w:r>
      <w:r w:rsidR="00A57A8C" w:rsidRP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Minister Edukacji Narodowej (platforma</w:t>
      </w:r>
      <w:r w:rsidR="00857A6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epodręczniki.pl</w:t>
      </w:r>
      <w:r w:rsidR="00857A6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– Zintegrowana Platforma Edukacyjna</w:t>
      </w:r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</w:t>
      </w:r>
      <w:r w:rsidR="00A57A8C" w:rsidRPr="00D92B9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3EEA0B71" w14:textId="4A429783" w:rsidR="00107E31" w:rsidRPr="00D92B99" w:rsidRDefault="009A1E1A" w:rsidP="001E0E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podmioty</w:t>
      </w:r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świadczą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</w:t>
      </w:r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usługi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porozumiewania</w:t>
      </w:r>
      <w:r w:rsidR="00A57A8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się na odległość za pomocą środków teleinformatycznych np.: </w:t>
      </w:r>
      <w:r w:rsidRPr="009A1E1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ZOOM, Messenger</w:t>
      </w:r>
      <w:r w:rsidR="00C42E7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66E6A949" w14:textId="5B46B777" w:rsidR="00A53C65" w:rsidRPr="0066012D" w:rsidRDefault="0082039A" w:rsidP="00D92B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7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.    Prawa osób, których dane dotyczą:</w:t>
      </w:r>
    </w:p>
    <w:p w14:paraId="39F940D1" w14:textId="77777777" w:rsidR="00042902" w:rsidRPr="0082039A" w:rsidRDefault="00042902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Zgodnie z RODO przysługuje Pani/Panu:</w:t>
      </w:r>
    </w:p>
    <w:p w14:paraId="2A386FF6" w14:textId="71166546" w:rsidR="00042902" w:rsidRPr="0082039A" w:rsidRDefault="00042902" w:rsidP="00447B59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dostępu do swoich danych osobowych oraz otrzymania ich kopii</w:t>
      </w:r>
      <w:r w:rsidR="00293E02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zgodnie art. 15 RODO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;</w:t>
      </w:r>
    </w:p>
    <w:p w14:paraId="522C08A2" w14:textId="1865CCAB" w:rsidR="00042902" w:rsidRPr="0082039A" w:rsidRDefault="00042902" w:rsidP="004850DD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do sprostowania (poprawiania) swoich danych osobowych</w:t>
      </w:r>
      <w:r w:rsidR="00293E02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zgodnie z art. 16 RODO</w:t>
      </w:r>
      <w:r w:rsidR="00447B59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– w przypadku gdy dane są nieprawidłowe lub niekompletne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;</w:t>
      </w:r>
    </w:p>
    <w:p w14:paraId="5E2AEF5B" w14:textId="77777777" w:rsidR="00447B59" w:rsidRPr="0082039A" w:rsidRDefault="00447B59" w:rsidP="00447B59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>ograniczenia przetwarzania danych osobowych z zastrzeżeniem przypadków, o których mowa w art. 18 ust. 2 RODO –  to jest gdy:</w:t>
      </w:r>
    </w:p>
    <w:p w14:paraId="302D55BE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osoba, której dane dotyczą kwestionuje prawidłowość danych osobowych,</w:t>
      </w:r>
    </w:p>
    <w:p w14:paraId="563F3223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przetwarzanie danych jest niezgodne z prawem, a osoba, której dane dotyczą, sprzeciwia się usunięciu danych, żądając w zamian ich ograniczenia,</w:t>
      </w:r>
    </w:p>
    <w:p w14:paraId="517359EE" w14:textId="1B499BF9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Administrator nie potrzebuje już danych dla swoich celów, ale osoba, której dane dotyczą, potrzebuje ich do ustalenia, obrony lub dochodzenia roszczeń,</w:t>
      </w:r>
    </w:p>
    <w:p w14:paraId="6C1B8005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osoba, której dane dotyczą, wniosła sprzeciw wobec przetwarzania danych, do czasu ustalenia czy prawnie uzasadnione podstawy po stronie Administratora są nadrzędne wobec podstawy sprzeciwu</w:t>
      </w:r>
    </w:p>
    <w:p w14:paraId="290E1ACB" w14:textId="4DA4CB7A" w:rsidR="00447B59" w:rsidRPr="0082039A" w:rsidRDefault="00293E02" w:rsidP="00447B59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prawo sprzeciwu</w:t>
      </w:r>
      <w:r w:rsidR="00447B59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wobec przetwarzania danych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 przypadkach określonych w art. 21 RODO</w:t>
      </w:r>
      <w:r w:rsidR="00447B59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– w przypadku, gdy łącznie spełnione są następujące przesłanki:</w:t>
      </w:r>
    </w:p>
    <w:p w14:paraId="1D26B93C" w14:textId="77777777" w:rsidR="00447B59" w:rsidRPr="0082039A" w:rsidRDefault="00447B59" w:rsidP="00447B5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F48FB68" w14:textId="44A36B58" w:rsidR="00293E02" w:rsidRPr="0082039A" w:rsidRDefault="00447B59" w:rsidP="00783027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•</w:t>
      </w:r>
      <w:r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</w:t>
      </w:r>
      <w:r w:rsidR="00783027" w:rsidRPr="0082039A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rej dane dotyczą jest dzieckiem.</w:t>
      </w:r>
    </w:p>
    <w:p w14:paraId="36B51CD9" w14:textId="375A3F62" w:rsidR="00042902" w:rsidRPr="0066012D" w:rsidRDefault="00042902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RODO, każdej osobie, której dane przetwarzamy przysługuje prawo do wniesienia skargi do Prezesa Urzędu Ochrony Danych Osobowych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ul. Stawki 2,00-193 Warszawa</w:t>
      </w:r>
      <w:r w:rsidR="00CF226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gdy uzna Pani/Pan, iż przetwarzanie Pani/Pana danych lub danych dziecka narusza przepisy RODO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5D207F81" w14:textId="0B3E0A00" w:rsidR="00A53C65" w:rsidRPr="0066012D" w:rsidRDefault="0082039A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8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.    Informacja o wymogu/dobrowolności podania danych</w:t>
      </w:r>
    </w:p>
    <w:p w14:paraId="1A2DE7E4" w14:textId="00300C28" w:rsidR="00191CBD" w:rsidRDefault="00191CBD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91CB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ab/>
        <w:t xml:space="preserve">Podanie przez Panią/Pana danych osobowych jest wymagane Rozporządzeniem Ministra Edukacji Narodowej z dnia 20 marca 2020 r  w sprawie szczególnych rozwiązań w okresie czasowego ograniczenia funkcjonowania jednostek systemu oświaty w związku z zapobieganiem, przeciwdziałaniem i zwalczaniem COVID-19 , konsekwencją niepodania danych osobowych będzie brak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dostępu do zajęć realizowanych przez </w:t>
      </w:r>
      <w:r w:rsidR="008A51E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administratora danych </w:t>
      </w:r>
      <w:r w:rsidR="008975E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ramach zdalnego nauczania.</w:t>
      </w:r>
    </w:p>
    <w:p w14:paraId="1E1AC837" w14:textId="538F35D8" w:rsidR="00A53C65" w:rsidRPr="0066012D" w:rsidRDefault="0082039A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9</w:t>
      </w:r>
      <w:r w:rsidR="00A53C65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 .   Zautomatyzowane podejmowanie decyzji</w:t>
      </w:r>
    </w:p>
    <w:p w14:paraId="047FA2C0" w14:textId="77777777" w:rsidR="00A53C65" w:rsidRPr="0066012D" w:rsidRDefault="00A53C65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oparciu o Pani/Pana dane osobowe </w:t>
      </w:r>
      <w:r w:rsidR="00233904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będzie podejmował</w:t>
      </w:r>
      <w:r w:rsidR="00135CEE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</w:t>
      </w:r>
      <w:r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wobec Pani/Pana zautomatyzowanych decyzji, w tym decyzji będących wynikiem profilowania.  </w:t>
      </w:r>
    </w:p>
    <w:p w14:paraId="2F935F24" w14:textId="193DA73F" w:rsidR="004850DD" w:rsidRPr="0066012D" w:rsidRDefault="0082039A" w:rsidP="0082039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10</w:t>
      </w:r>
      <w:r w:rsidR="004850D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.    Przekazywanie danych </w:t>
      </w:r>
      <w:r w:rsidR="00236723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 xml:space="preserve">osobowych </w:t>
      </w:r>
      <w:r w:rsidR="004850DD" w:rsidRPr="0066012D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do państwa trzeciego</w:t>
      </w:r>
    </w:p>
    <w:p w14:paraId="43B5B52E" w14:textId="55592C13" w:rsidR="00A53C65" w:rsidRPr="0066012D" w:rsidRDefault="00C30049" w:rsidP="004850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Pani/Pana dane mogą być</w:t>
      </w:r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przekaz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ane</w:t>
      </w:r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państwa trzeciego </w:t>
      </w:r>
      <w:bookmarkStart w:id="1" w:name="_Hlk513409144"/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(tj. państwa, które nie należy do Europejskiego Obszaru Gospodarczego obejmującego Unię Europejską, Norwegię, Liechtenstein i Islandię)</w:t>
      </w:r>
      <w:bookmarkEnd w:id="1"/>
      <w:r w:rsidR="00A53C65" w:rsidRPr="0066012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3A46FBF9" w14:textId="77777777" w:rsidR="00A53C65" w:rsidRPr="0066012D" w:rsidRDefault="00A53C65" w:rsidP="00A53C65">
      <w:pPr>
        <w:rPr>
          <w:sz w:val="19"/>
          <w:szCs w:val="19"/>
        </w:rPr>
      </w:pPr>
    </w:p>
    <w:p w14:paraId="503D5AB8" w14:textId="77777777" w:rsidR="00F01C2B" w:rsidRPr="0066012D" w:rsidRDefault="00F01C2B">
      <w:pPr>
        <w:rPr>
          <w:sz w:val="19"/>
          <w:szCs w:val="19"/>
        </w:rPr>
      </w:pPr>
    </w:p>
    <w:sectPr w:rsidR="00F01C2B" w:rsidRPr="0066012D" w:rsidSect="00D146CF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88A"/>
    <w:multiLevelType w:val="hybridMultilevel"/>
    <w:tmpl w:val="2DD8308E"/>
    <w:lvl w:ilvl="0" w:tplc="15DE30DC">
      <w:start w:val="1"/>
      <w:numFmt w:val="decimal"/>
      <w:lvlText w:val="%1."/>
      <w:lvlJc w:val="left"/>
      <w:pPr>
        <w:ind w:left="-4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5" w:hanging="360"/>
      </w:pPr>
    </w:lvl>
    <w:lvl w:ilvl="2" w:tplc="0415001B" w:tentative="1">
      <w:start w:val="1"/>
      <w:numFmt w:val="lowerRoman"/>
      <w:lvlText w:val="%3."/>
      <w:lvlJc w:val="right"/>
      <w:pPr>
        <w:ind w:left="1015" w:hanging="180"/>
      </w:pPr>
    </w:lvl>
    <w:lvl w:ilvl="3" w:tplc="0415000F" w:tentative="1">
      <w:start w:val="1"/>
      <w:numFmt w:val="decimal"/>
      <w:lvlText w:val="%4."/>
      <w:lvlJc w:val="left"/>
      <w:pPr>
        <w:ind w:left="1735" w:hanging="360"/>
      </w:pPr>
    </w:lvl>
    <w:lvl w:ilvl="4" w:tplc="04150019" w:tentative="1">
      <w:start w:val="1"/>
      <w:numFmt w:val="lowerLetter"/>
      <w:lvlText w:val="%5."/>
      <w:lvlJc w:val="left"/>
      <w:pPr>
        <w:ind w:left="2455" w:hanging="360"/>
      </w:pPr>
    </w:lvl>
    <w:lvl w:ilvl="5" w:tplc="0415001B" w:tentative="1">
      <w:start w:val="1"/>
      <w:numFmt w:val="lowerRoman"/>
      <w:lvlText w:val="%6."/>
      <w:lvlJc w:val="right"/>
      <w:pPr>
        <w:ind w:left="3175" w:hanging="180"/>
      </w:pPr>
    </w:lvl>
    <w:lvl w:ilvl="6" w:tplc="0415000F" w:tentative="1">
      <w:start w:val="1"/>
      <w:numFmt w:val="decimal"/>
      <w:lvlText w:val="%7."/>
      <w:lvlJc w:val="left"/>
      <w:pPr>
        <w:ind w:left="3895" w:hanging="360"/>
      </w:pPr>
    </w:lvl>
    <w:lvl w:ilvl="7" w:tplc="04150019" w:tentative="1">
      <w:start w:val="1"/>
      <w:numFmt w:val="lowerLetter"/>
      <w:lvlText w:val="%8."/>
      <w:lvlJc w:val="left"/>
      <w:pPr>
        <w:ind w:left="4615" w:hanging="360"/>
      </w:pPr>
    </w:lvl>
    <w:lvl w:ilvl="8" w:tplc="0415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2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42F61D9A"/>
    <w:multiLevelType w:val="hybridMultilevel"/>
    <w:tmpl w:val="06703786"/>
    <w:lvl w:ilvl="0" w:tplc="8946CB26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E77809"/>
    <w:multiLevelType w:val="hybridMultilevel"/>
    <w:tmpl w:val="AB08E1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E615BBD"/>
    <w:multiLevelType w:val="hybridMultilevel"/>
    <w:tmpl w:val="5AA0421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6CF3B46"/>
    <w:multiLevelType w:val="hybridMultilevel"/>
    <w:tmpl w:val="61488A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F72247"/>
    <w:multiLevelType w:val="hybridMultilevel"/>
    <w:tmpl w:val="8D50B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5"/>
    <w:rsid w:val="00042902"/>
    <w:rsid w:val="00077330"/>
    <w:rsid w:val="000A0D73"/>
    <w:rsid w:val="000E1C71"/>
    <w:rsid w:val="000F60E0"/>
    <w:rsid w:val="00107E31"/>
    <w:rsid w:val="00123778"/>
    <w:rsid w:val="00135CEE"/>
    <w:rsid w:val="00191CBD"/>
    <w:rsid w:val="001B2B7A"/>
    <w:rsid w:val="001C450C"/>
    <w:rsid w:val="001E0EC1"/>
    <w:rsid w:val="00233904"/>
    <w:rsid w:val="00236723"/>
    <w:rsid w:val="00264CF4"/>
    <w:rsid w:val="00293E02"/>
    <w:rsid w:val="002B339B"/>
    <w:rsid w:val="003344F4"/>
    <w:rsid w:val="00367AA8"/>
    <w:rsid w:val="0039588F"/>
    <w:rsid w:val="003A7B5E"/>
    <w:rsid w:val="003C77A3"/>
    <w:rsid w:val="003F708B"/>
    <w:rsid w:val="00401E02"/>
    <w:rsid w:val="00447B59"/>
    <w:rsid w:val="00450DB8"/>
    <w:rsid w:val="00470AE6"/>
    <w:rsid w:val="004850DD"/>
    <w:rsid w:val="00535AD1"/>
    <w:rsid w:val="006243EC"/>
    <w:rsid w:val="0066012D"/>
    <w:rsid w:val="0066785E"/>
    <w:rsid w:val="006A212D"/>
    <w:rsid w:val="006C6C5E"/>
    <w:rsid w:val="007154CA"/>
    <w:rsid w:val="00783027"/>
    <w:rsid w:val="007C58D4"/>
    <w:rsid w:val="007F4988"/>
    <w:rsid w:val="0082039A"/>
    <w:rsid w:val="00857A6E"/>
    <w:rsid w:val="00880318"/>
    <w:rsid w:val="008975EE"/>
    <w:rsid w:val="008A51EB"/>
    <w:rsid w:val="0094331F"/>
    <w:rsid w:val="009833AD"/>
    <w:rsid w:val="009A1E1A"/>
    <w:rsid w:val="009C0B2D"/>
    <w:rsid w:val="009C64A5"/>
    <w:rsid w:val="009F76D7"/>
    <w:rsid w:val="00A53C65"/>
    <w:rsid w:val="00A57A8C"/>
    <w:rsid w:val="00AD24D0"/>
    <w:rsid w:val="00B43E5F"/>
    <w:rsid w:val="00B44FFD"/>
    <w:rsid w:val="00BA640B"/>
    <w:rsid w:val="00C30049"/>
    <w:rsid w:val="00C31A00"/>
    <w:rsid w:val="00C42E71"/>
    <w:rsid w:val="00C8212A"/>
    <w:rsid w:val="00C85849"/>
    <w:rsid w:val="00C903DE"/>
    <w:rsid w:val="00CA2208"/>
    <w:rsid w:val="00CF226B"/>
    <w:rsid w:val="00CF2F06"/>
    <w:rsid w:val="00CF62C5"/>
    <w:rsid w:val="00D01B8B"/>
    <w:rsid w:val="00D0558A"/>
    <w:rsid w:val="00D146CF"/>
    <w:rsid w:val="00D31F22"/>
    <w:rsid w:val="00D372D2"/>
    <w:rsid w:val="00D65B19"/>
    <w:rsid w:val="00D92B99"/>
    <w:rsid w:val="00D96AEC"/>
    <w:rsid w:val="00DE3791"/>
    <w:rsid w:val="00DF30C9"/>
    <w:rsid w:val="00E5578E"/>
    <w:rsid w:val="00EE60F1"/>
    <w:rsid w:val="00EF2714"/>
    <w:rsid w:val="00F01C2B"/>
    <w:rsid w:val="00F64790"/>
    <w:rsid w:val="00F7025D"/>
    <w:rsid w:val="00FF26E9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812"/>
  <w15:chartTrackingRefBased/>
  <w15:docId w15:val="{7A56E545-AB38-4B25-8E75-FA8A2728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C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53C65"/>
    <w:rPr>
      <w:color w:val="61674D"/>
      <w:u w:val="single"/>
    </w:rPr>
  </w:style>
  <w:style w:type="paragraph" w:customStyle="1" w:styleId="Default">
    <w:name w:val="Default"/>
    <w:uiPriority w:val="99"/>
    <w:rsid w:val="00A53C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5CEE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aboszu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Agnieszka Wieczorek</cp:lastModifiedBy>
  <cp:revision>2</cp:revision>
  <dcterms:created xsi:type="dcterms:W3CDTF">2024-07-24T06:52:00Z</dcterms:created>
  <dcterms:modified xsi:type="dcterms:W3CDTF">2024-07-24T06:52:00Z</dcterms:modified>
</cp:coreProperties>
</file>